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ACB021" w14:textId="77777777" w:rsidR="000A78A2" w:rsidRPr="009B5D0C" w:rsidRDefault="000A78A2" w:rsidP="000A78A2">
      <w:pPr>
        <w:keepNext/>
        <w:spacing w:after="120"/>
        <w:outlineLvl w:val="0"/>
        <w:rPr>
          <w:rFonts w:ascii="Times New Roman" w:eastAsia="Times New Roman" w:hAnsi="Times New Roman" w:cs="Times New Roman"/>
          <w:color w:val="2F5496" w:themeColor="accent1" w:themeShade="BF"/>
          <w:sz w:val="28"/>
          <w:szCs w:val="28"/>
          <w:lang w:eastAsia="ru-RU"/>
        </w:rPr>
      </w:pPr>
      <w:bookmarkStart w:id="0" w:name="_Toc149904144"/>
      <w:bookmarkStart w:id="1" w:name="_Toc150695622"/>
      <w:bookmarkStart w:id="2" w:name="_Toc150695787"/>
    </w:p>
    <w:p w14:paraId="3BEDA7AC" w14:textId="77777777" w:rsidR="000A78A2" w:rsidRPr="00FF167C" w:rsidRDefault="000A78A2" w:rsidP="000A78A2">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2746487A"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4E5745BD"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051B4033"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017AA485"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59063A70"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5EFCB666"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1FEE58F3"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15D7195A"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77F45893"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73F6F928"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64C17A2D" w14:textId="7B33E4E4" w:rsidR="000A78A2" w:rsidRPr="00FF167C" w:rsidRDefault="000A78A2" w:rsidP="000A78A2">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ОП.06 Охрана труда</w:t>
      </w:r>
    </w:p>
    <w:p w14:paraId="6D78F9EB" w14:textId="703670EA" w:rsidR="000A78A2" w:rsidRPr="00FF167C" w:rsidRDefault="00027EF3" w:rsidP="000A78A2">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0A78A2" w:rsidRPr="00FF167C">
        <w:rPr>
          <w:rFonts w:ascii="Times New Roman" w:eastAsia="Times New Roman" w:hAnsi="Times New Roman" w:cs="Times New Roman"/>
          <w:sz w:val="28"/>
          <w:szCs w:val="28"/>
          <w:lang w:eastAsia="ru-RU"/>
        </w:rPr>
        <w:t>:</w:t>
      </w:r>
      <w:r w:rsidR="000A78A2">
        <w:rPr>
          <w:rFonts w:ascii="Times New Roman" w:eastAsia="Times New Roman" w:hAnsi="Times New Roman" w:cs="Times New Roman"/>
          <w:sz w:val="28"/>
          <w:szCs w:val="28"/>
          <w:lang w:eastAsia="ru-RU"/>
        </w:rPr>
        <w:t xml:space="preserve">  43.01.09</w:t>
      </w:r>
      <w:r w:rsidR="000A78A2" w:rsidRPr="00FF167C">
        <w:rPr>
          <w:rFonts w:ascii="Times New Roman" w:eastAsia="Times New Roman" w:hAnsi="Times New Roman" w:cs="Times New Roman"/>
          <w:sz w:val="28"/>
          <w:szCs w:val="28"/>
          <w:lang w:eastAsia="ru-RU"/>
        </w:rPr>
        <w:t xml:space="preserve"> «</w:t>
      </w:r>
      <w:r w:rsidR="000A78A2">
        <w:rPr>
          <w:rFonts w:ascii="Times New Roman" w:eastAsia="Times New Roman" w:hAnsi="Times New Roman" w:cs="Times New Roman"/>
          <w:sz w:val="28"/>
          <w:szCs w:val="28"/>
          <w:lang w:eastAsia="ru-RU"/>
        </w:rPr>
        <w:t>Повар, кондитер</w:t>
      </w:r>
      <w:r w:rsidR="000A78A2" w:rsidRPr="00FF167C">
        <w:rPr>
          <w:rFonts w:ascii="Times New Roman" w:eastAsia="Times New Roman" w:hAnsi="Times New Roman" w:cs="Times New Roman"/>
          <w:sz w:val="28"/>
          <w:szCs w:val="28"/>
          <w:lang w:eastAsia="ru-RU"/>
        </w:rPr>
        <w:t xml:space="preserve">» </w:t>
      </w:r>
    </w:p>
    <w:p w14:paraId="5518A9F3"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2E3CB99A"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0A78A2" w:rsidRPr="00FF167C" w14:paraId="3B98A9C4" w14:textId="77777777" w:rsidTr="000A78A2">
        <w:tc>
          <w:tcPr>
            <w:tcW w:w="4672" w:type="dxa"/>
          </w:tcPr>
          <w:p w14:paraId="6AA9191E" w14:textId="77777777" w:rsidR="000A78A2" w:rsidRPr="00FF167C" w:rsidRDefault="000A78A2" w:rsidP="000A78A2">
            <w:pPr>
              <w:spacing w:line="276" w:lineRule="auto"/>
              <w:jc w:val="center"/>
              <w:rPr>
                <w:rFonts w:ascii="Times New Roman" w:hAnsi="Times New Roman"/>
                <w:sz w:val="28"/>
                <w:szCs w:val="28"/>
              </w:rPr>
            </w:pPr>
          </w:p>
        </w:tc>
        <w:tc>
          <w:tcPr>
            <w:tcW w:w="4672" w:type="dxa"/>
          </w:tcPr>
          <w:p w14:paraId="74357B5F" w14:textId="77777777" w:rsidR="000A78A2" w:rsidRPr="00FF167C" w:rsidRDefault="000A78A2" w:rsidP="000A78A2">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42CAE5CB" w14:textId="77777777" w:rsidR="000A78A2" w:rsidRPr="00FF167C" w:rsidRDefault="000A78A2" w:rsidP="000A78A2">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7CDE875E" w14:textId="77777777" w:rsidR="000A78A2" w:rsidRPr="00FF167C" w:rsidRDefault="000A78A2" w:rsidP="000A78A2">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7FFC0D31" w14:textId="77777777" w:rsidR="000A78A2" w:rsidRPr="00FF167C" w:rsidRDefault="000A78A2" w:rsidP="000A78A2">
            <w:pPr>
              <w:spacing w:line="276" w:lineRule="auto"/>
              <w:jc w:val="center"/>
              <w:rPr>
                <w:rFonts w:ascii="Times New Roman" w:hAnsi="Times New Roman"/>
                <w:sz w:val="28"/>
                <w:szCs w:val="28"/>
              </w:rPr>
            </w:pPr>
          </w:p>
          <w:p w14:paraId="03930E4F" w14:textId="77777777" w:rsidR="000A78A2" w:rsidRPr="00FF167C" w:rsidRDefault="000A78A2" w:rsidP="000A78A2">
            <w:pPr>
              <w:spacing w:line="276" w:lineRule="auto"/>
              <w:jc w:val="center"/>
              <w:rPr>
                <w:rFonts w:ascii="Times New Roman" w:hAnsi="Times New Roman"/>
                <w:sz w:val="28"/>
                <w:szCs w:val="28"/>
              </w:rPr>
            </w:pPr>
          </w:p>
        </w:tc>
      </w:tr>
    </w:tbl>
    <w:p w14:paraId="6AB59F77"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54B37B36"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048A9E70"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54ECDDAB"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1E00BEB1"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1DA0506A"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2A39AA42"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01455EDA"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5D547F80" w14:textId="77777777" w:rsidR="000A78A2" w:rsidRPr="00FF167C" w:rsidRDefault="000A78A2" w:rsidP="000A78A2">
      <w:pPr>
        <w:spacing w:line="276" w:lineRule="auto"/>
        <w:rPr>
          <w:rFonts w:ascii="Times New Roman" w:eastAsia="Times New Roman" w:hAnsi="Times New Roman" w:cs="Times New Roman"/>
          <w:sz w:val="28"/>
          <w:szCs w:val="28"/>
          <w:lang w:eastAsia="ru-RU"/>
        </w:rPr>
      </w:pPr>
    </w:p>
    <w:p w14:paraId="0DAC3516"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227D34EE"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p>
    <w:p w14:paraId="3864612F" w14:textId="77777777" w:rsidR="000A78A2" w:rsidRPr="00FF167C" w:rsidRDefault="000A78A2" w:rsidP="000A78A2">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7DF10FED" w14:textId="77777777" w:rsidR="000A78A2" w:rsidRPr="00FF167C" w:rsidRDefault="000A78A2" w:rsidP="000A78A2">
      <w:pPr>
        <w:spacing w:line="276" w:lineRule="auto"/>
        <w:rPr>
          <w:rFonts w:ascii="Calibri" w:eastAsia="Times New Roman" w:hAnsi="Calibri" w:cs="Times New Roman"/>
          <w:lang w:eastAsia="ru-RU"/>
        </w:rPr>
      </w:pPr>
    </w:p>
    <w:p w14:paraId="23FCFEB8" w14:textId="77777777" w:rsidR="000A78A2" w:rsidRPr="00FF167C" w:rsidRDefault="000A78A2" w:rsidP="000A78A2">
      <w:pPr>
        <w:spacing w:line="276" w:lineRule="auto"/>
        <w:rPr>
          <w:rFonts w:ascii="Times New Roman" w:eastAsia="Times New Roman" w:hAnsi="Times New Roman" w:cs="Times New Roman"/>
          <w:sz w:val="24"/>
          <w:szCs w:val="24"/>
          <w:lang w:eastAsia="ru-RU"/>
        </w:rPr>
      </w:pPr>
    </w:p>
    <w:p w14:paraId="08DCC1CB" w14:textId="2AB514A4" w:rsidR="00DF068E" w:rsidRPr="00B656E1" w:rsidRDefault="00B26A2D" w:rsidP="00D907FC">
      <w:pPr>
        <w:pStyle w:val="1d"/>
        <w:jc w:val="center"/>
        <w:rPr>
          <w:b/>
          <w:iCs/>
          <w:lang w:val="ru-RU"/>
        </w:rPr>
      </w:pPr>
      <w:r w:rsidRPr="00B26A2D">
        <w:rPr>
          <w:noProof/>
          <w:sz w:val="28"/>
          <w:szCs w:val="28"/>
          <w:lang w:val="ru-RU" w:eastAsia="ru-RU"/>
        </w:rPr>
        <w:drawing>
          <wp:inline distT="0" distB="0" distL="0" distR="0" wp14:anchorId="0E9459CC" wp14:editId="6A98A92D">
            <wp:extent cx="6120130" cy="339759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397593"/>
                    </a:xfrm>
                    <a:prstGeom prst="rect">
                      <a:avLst/>
                    </a:prstGeom>
                    <a:noFill/>
                    <a:ln>
                      <a:noFill/>
                    </a:ln>
                  </pic:spPr>
                </pic:pic>
              </a:graphicData>
            </a:graphic>
          </wp:inline>
        </w:drawing>
      </w:r>
      <w:bookmarkStart w:id="3" w:name="_GoBack"/>
      <w:bookmarkEnd w:id="3"/>
      <w:r w:rsidR="00DF068E"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4" w:name="_Toc167797956"/>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4"/>
    </w:p>
    <w:p w14:paraId="6FBDDFF1" w14:textId="621FF456" w:rsidR="00095422" w:rsidRDefault="000143A1">
      <w:pPr>
        <w:pStyle w:val="21"/>
        <w:rPr>
          <w:rFonts w:asciiTheme="minorHAnsi" w:eastAsiaTheme="minorEastAsia" w:hAnsiTheme="minorHAnsi" w:cstheme="minorBidi"/>
          <w:i w:val="0"/>
          <w:iCs w:val="0"/>
          <w:sz w:val="22"/>
          <w:szCs w:val="22"/>
        </w:rPr>
      </w:pPr>
      <w:r w:rsidRPr="00C34FE7">
        <w:rPr>
          <w:b/>
          <w:bCs/>
        </w:rPr>
        <w:fldChar w:fldCharType="begin"/>
      </w:r>
      <w:r w:rsidRPr="00C34FE7">
        <w:rPr>
          <w:b/>
          <w:bCs/>
        </w:rPr>
        <w:instrText xml:space="preserve"> TOC \h \z \t "Раздел 1;1;Раздел 1.1;2" </w:instrText>
      </w:r>
      <w:r w:rsidRPr="00C34FE7">
        <w:rPr>
          <w:b/>
          <w:bCs/>
        </w:rPr>
        <w:fldChar w:fldCharType="separate"/>
      </w:r>
    </w:p>
    <w:p w14:paraId="62450494" w14:textId="4B30DAD4" w:rsidR="00095422" w:rsidRPr="00095422" w:rsidRDefault="00944F83">
      <w:pPr>
        <w:pStyle w:val="14"/>
        <w:rPr>
          <w:rFonts w:asciiTheme="minorHAnsi" w:eastAsiaTheme="minorEastAsia" w:hAnsiTheme="minorHAnsi" w:cstheme="minorBidi"/>
          <w:b w:val="0"/>
          <w:bCs w:val="0"/>
          <w:lang w:eastAsia="ru-RU"/>
        </w:rPr>
      </w:pPr>
      <w:hyperlink w:anchor="_Toc167797956" w:history="1">
        <w:r w:rsidR="00095422" w:rsidRPr="00095422">
          <w:rPr>
            <w:rStyle w:val="af0"/>
          </w:rPr>
          <w:t>СОДЕРЖАНИЕ ПРОГРАММЫ</w:t>
        </w:r>
        <w:r w:rsidR="00095422" w:rsidRPr="00095422">
          <w:rPr>
            <w:webHidden/>
          </w:rPr>
          <w:tab/>
        </w:r>
        <w:r w:rsidR="00095422" w:rsidRPr="00095422">
          <w:rPr>
            <w:webHidden/>
          </w:rPr>
          <w:fldChar w:fldCharType="begin"/>
        </w:r>
        <w:r w:rsidR="00095422" w:rsidRPr="00095422">
          <w:rPr>
            <w:webHidden/>
          </w:rPr>
          <w:instrText xml:space="preserve"> PAGEREF _Toc167797956 \h </w:instrText>
        </w:r>
        <w:r w:rsidR="00095422" w:rsidRPr="00095422">
          <w:rPr>
            <w:webHidden/>
          </w:rPr>
        </w:r>
        <w:r w:rsidR="00095422" w:rsidRPr="00095422">
          <w:rPr>
            <w:webHidden/>
          </w:rPr>
          <w:fldChar w:fldCharType="separate"/>
        </w:r>
        <w:r w:rsidR="00027EF3">
          <w:rPr>
            <w:webHidden/>
          </w:rPr>
          <w:t>3</w:t>
        </w:r>
        <w:r w:rsidR="00095422" w:rsidRPr="00095422">
          <w:rPr>
            <w:webHidden/>
          </w:rPr>
          <w:fldChar w:fldCharType="end"/>
        </w:r>
      </w:hyperlink>
    </w:p>
    <w:p w14:paraId="0CCD8E7D" w14:textId="7825577B" w:rsidR="00095422" w:rsidRPr="00095422" w:rsidRDefault="00944F83">
      <w:pPr>
        <w:pStyle w:val="14"/>
        <w:tabs>
          <w:tab w:val="left" w:pos="480"/>
        </w:tabs>
        <w:rPr>
          <w:rFonts w:asciiTheme="minorHAnsi" w:eastAsiaTheme="minorEastAsia" w:hAnsiTheme="minorHAnsi" w:cstheme="minorBidi"/>
          <w:b w:val="0"/>
          <w:bCs w:val="0"/>
          <w:lang w:eastAsia="ru-RU"/>
        </w:rPr>
      </w:pPr>
      <w:hyperlink w:anchor="_Toc167797957" w:history="1">
        <w:r w:rsidR="00095422" w:rsidRPr="00095422">
          <w:rPr>
            <w:rStyle w:val="af0"/>
            <w:iCs/>
          </w:rPr>
          <w:t>1.</w:t>
        </w:r>
        <w:r w:rsidR="00095422" w:rsidRPr="00095422">
          <w:rPr>
            <w:rFonts w:asciiTheme="minorHAnsi" w:eastAsiaTheme="minorEastAsia" w:hAnsiTheme="minorHAnsi" w:cstheme="minorBidi"/>
            <w:b w:val="0"/>
            <w:bCs w:val="0"/>
            <w:lang w:eastAsia="ru-RU"/>
          </w:rPr>
          <w:tab/>
        </w:r>
        <w:r w:rsidR="00095422" w:rsidRPr="00095422">
          <w:rPr>
            <w:rStyle w:val="af0"/>
            <w:iCs/>
          </w:rPr>
          <w:t>Общая характеристика РАБОЧЕЙ ПРОГРАММЫ УЧЕБНОЙ ДИСЦИПЛИНЫ</w:t>
        </w:r>
        <w:r w:rsidR="00095422" w:rsidRPr="00095422">
          <w:rPr>
            <w:webHidden/>
          </w:rPr>
          <w:tab/>
        </w:r>
        <w:r w:rsidR="00095422" w:rsidRPr="00095422">
          <w:rPr>
            <w:webHidden/>
          </w:rPr>
          <w:fldChar w:fldCharType="begin"/>
        </w:r>
        <w:r w:rsidR="00095422" w:rsidRPr="00095422">
          <w:rPr>
            <w:webHidden/>
          </w:rPr>
          <w:instrText xml:space="preserve"> PAGEREF _Toc167797957 \h </w:instrText>
        </w:r>
        <w:r w:rsidR="00095422" w:rsidRPr="00095422">
          <w:rPr>
            <w:webHidden/>
          </w:rPr>
        </w:r>
        <w:r w:rsidR="00095422" w:rsidRPr="00095422">
          <w:rPr>
            <w:webHidden/>
          </w:rPr>
          <w:fldChar w:fldCharType="separate"/>
        </w:r>
        <w:r w:rsidR="00027EF3">
          <w:rPr>
            <w:webHidden/>
          </w:rPr>
          <w:t>4</w:t>
        </w:r>
        <w:r w:rsidR="00095422" w:rsidRPr="00095422">
          <w:rPr>
            <w:webHidden/>
          </w:rPr>
          <w:fldChar w:fldCharType="end"/>
        </w:r>
      </w:hyperlink>
    </w:p>
    <w:p w14:paraId="44E01A64" w14:textId="6E5AA824" w:rsidR="00095422" w:rsidRPr="00095422" w:rsidRDefault="00944F83">
      <w:pPr>
        <w:pStyle w:val="21"/>
        <w:rPr>
          <w:rFonts w:asciiTheme="minorHAnsi" w:eastAsiaTheme="minorEastAsia" w:hAnsiTheme="minorHAnsi" w:cstheme="minorBidi"/>
          <w:i w:val="0"/>
          <w:iCs w:val="0"/>
          <w:sz w:val="22"/>
          <w:szCs w:val="22"/>
        </w:rPr>
      </w:pPr>
      <w:hyperlink w:anchor="_Toc167797958" w:history="1">
        <w:r w:rsidR="00095422" w:rsidRPr="00095422">
          <w:rPr>
            <w:rStyle w:val="af0"/>
            <w:i w:val="0"/>
          </w:rPr>
          <w:t>1.1. Цель и место дисциплины в структуре образовательной программы</w:t>
        </w:r>
        <w:r w:rsidR="00095422" w:rsidRPr="00095422">
          <w:rPr>
            <w:i w:val="0"/>
            <w:webHidden/>
          </w:rPr>
          <w:tab/>
        </w:r>
        <w:r w:rsidR="00095422" w:rsidRPr="00095422">
          <w:rPr>
            <w:i w:val="0"/>
            <w:webHidden/>
          </w:rPr>
          <w:fldChar w:fldCharType="begin"/>
        </w:r>
        <w:r w:rsidR="00095422" w:rsidRPr="00095422">
          <w:rPr>
            <w:i w:val="0"/>
            <w:webHidden/>
          </w:rPr>
          <w:instrText xml:space="preserve"> PAGEREF _Toc167797958 \h </w:instrText>
        </w:r>
        <w:r w:rsidR="00095422" w:rsidRPr="00095422">
          <w:rPr>
            <w:i w:val="0"/>
            <w:webHidden/>
          </w:rPr>
        </w:r>
        <w:r w:rsidR="00095422" w:rsidRPr="00095422">
          <w:rPr>
            <w:i w:val="0"/>
            <w:webHidden/>
          </w:rPr>
          <w:fldChar w:fldCharType="separate"/>
        </w:r>
        <w:r w:rsidR="00027EF3">
          <w:rPr>
            <w:i w:val="0"/>
            <w:webHidden/>
          </w:rPr>
          <w:t>4</w:t>
        </w:r>
        <w:r w:rsidR="00095422" w:rsidRPr="00095422">
          <w:rPr>
            <w:i w:val="0"/>
            <w:webHidden/>
          </w:rPr>
          <w:fldChar w:fldCharType="end"/>
        </w:r>
      </w:hyperlink>
    </w:p>
    <w:p w14:paraId="64614505" w14:textId="1678DACD" w:rsidR="00095422" w:rsidRPr="00095422" w:rsidRDefault="00944F83">
      <w:pPr>
        <w:pStyle w:val="21"/>
        <w:rPr>
          <w:rFonts w:asciiTheme="minorHAnsi" w:eastAsiaTheme="minorEastAsia" w:hAnsiTheme="minorHAnsi" w:cstheme="minorBidi"/>
          <w:i w:val="0"/>
          <w:iCs w:val="0"/>
          <w:sz w:val="22"/>
          <w:szCs w:val="22"/>
        </w:rPr>
      </w:pPr>
      <w:hyperlink w:anchor="_Toc167797959" w:history="1">
        <w:r w:rsidR="00095422" w:rsidRPr="00095422">
          <w:rPr>
            <w:rStyle w:val="af0"/>
            <w:i w:val="0"/>
          </w:rPr>
          <w:t>1.2. Планируемые результаты освоения дисциплины</w:t>
        </w:r>
        <w:r w:rsidR="00095422" w:rsidRPr="00095422">
          <w:rPr>
            <w:i w:val="0"/>
            <w:webHidden/>
          </w:rPr>
          <w:tab/>
        </w:r>
        <w:r w:rsidR="00095422" w:rsidRPr="00095422">
          <w:rPr>
            <w:i w:val="0"/>
            <w:webHidden/>
          </w:rPr>
          <w:fldChar w:fldCharType="begin"/>
        </w:r>
        <w:r w:rsidR="00095422" w:rsidRPr="00095422">
          <w:rPr>
            <w:i w:val="0"/>
            <w:webHidden/>
          </w:rPr>
          <w:instrText xml:space="preserve"> PAGEREF _Toc167797959 \h </w:instrText>
        </w:r>
        <w:r w:rsidR="00095422" w:rsidRPr="00095422">
          <w:rPr>
            <w:i w:val="0"/>
            <w:webHidden/>
          </w:rPr>
        </w:r>
        <w:r w:rsidR="00095422" w:rsidRPr="00095422">
          <w:rPr>
            <w:i w:val="0"/>
            <w:webHidden/>
          </w:rPr>
          <w:fldChar w:fldCharType="separate"/>
        </w:r>
        <w:r w:rsidR="00027EF3">
          <w:rPr>
            <w:i w:val="0"/>
            <w:webHidden/>
          </w:rPr>
          <w:t>4</w:t>
        </w:r>
        <w:r w:rsidR="00095422" w:rsidRPr="00095422">
          <w:rPr>
            <w:i w:val="0"/>
            <w:webHidden/>
          </w:rPr>
          <w:fldChar w:fldCharType="end"/>
        </w:r>
      </w:hyperlink>
    </w:p>
    <w:p w14:paraId="02A1B0BB" w14:textId="70BF58A9" w:rsidR="00095422" w:rsidRPr="00095422" w:rsidRDefault="00944F83">
      <w:pPr>
        <w:pStyle w:val="14"/>
        <w:rPr>
          <w:rFonts w:asciiTheme="minorHAnsi" w:eastAsiaTheme="minorEastAsia" w:hAnsiTheme="minorHAnsi" w:cstheme="minorBidi"/>
          <w:b w:val="0"/>
          <w:bCs w:val="0"/>
          <w:lang w:eastAsia="ru-RU"/>
        </w:rPr>
      </w:pPr>
      <w:hyperlink w:anchor="_Toc167797960" w:history="1">
        <w:r w:rsidR="00095422" w:rsidRPr="00095422">
          <w:rPr>
            <w:rStyle w:val="af0"/>
          </w:rPr>
          <w:t>2. Структура и содержание ДИСЦИПЛИНЫ</w:t>
        </w:r>
        <w:r w:rsidR="00095422" w:rsidRPr="00095422">
          <w:rPr>
            <w:webHidden/>
          </w:rPr>
          <w:tab/>
        </w:r>
        <w:r w:rsidR="00095422" w:rsidRPr="00095422">
          <w:rPr>
            <w:webHidden/>
          </w:rPr>
          <w:fldChar w:fldCharType="begin"/>
        </w:r>
        <w:r w:rsidR="00095422" w:rsidRPr="00095422">
          <w:rPr>
            <w:webHidden/>
          </w:rPr>
          <w:instrText xml:space="preserve"> PAGEREF _Toc167797960 \h </w:instrText>
        </w:r>
        <w:r w:rsidR="00095422" w:rsidRPr="00095422">
          <w:rPr>
            <w:webHidden/>
          </w:rPr>
        </w:r>
        <w:r w:rsidR="00095422" w:rsidRPr="00095422">
          <w:rPr>
            <w:webHidden/>
          </w:rPr>
          <w:fldChar w:fldCharType="separate"/>
        </w:r>
        <w:r w:rsidR="00027EF3">
          <w:rPr>
            <w:webHidden/>
          </w:rPr>
          <w:t>6</w:t>
        </w:r>
        <w:r w:rsidR="00095422" w:rsidRPr="00095422">
          <w:rPr>
            <w:webHidden/>
          </w:rPr>
          <w:fldChar w:fldCharType="end"/>
        </w:r>
      </w:hyperlink>
    </w:p>
    <w:p w14:paraId="1005963B" w14:textId="1956EC9D" w:rsidR="00095422" w:rsidRPr="00095422" w:rsidRDefault="00944F83">
      <w:pPr>
        <w:pStyle w:val="21"/>
        <w:rPr>
          <w:rFonts w:asciiTheme="minorHAnsi" w:eastAsiaTheme="minorEastAsia" w:hAnsiTheme="minorHAnsi" w:cstheme="minorBidi"/>
          <w:i w:val="0"/>
          <w:iCs w:val="0"/>
          <w:sz w:val="22"/>
          <w:szCs w:val="22"/>
        </w:rPr>
      </w:pPr>
      <w:hyperlink w:anchor="_Toc167797961" w:history="1">
        <w:r w:rsidR="00095422" w:rsidRPr="00095422">
          <w:rPr>
            <w:rStyle w:val="af0"/>
            <w:i w:val="0"/>
          </w:rPr>
          <w:t>2.1. Трудоемкость освоения дисциплины</w:t>
        </w:r>
        <w:r w:rsidR="00095422" w:rsidRPr="00095422">
          <w:rPr>
            <w:i w:val="0"/>
            <w:webHidden/>
          </w:rPr>
          <w:tab/>
        </w:r>
        <w:r w:rsidR="00095422" w:rsidRPr="00095422">
          <w:rPr>
            <w:i w:val="0"/>
            <w:webHidden/>
          </w:rPr>
          <w:fldChar w:fldCharType="begin"/>
        </w:r>
        <w:r w:rsidR="00095422" w:rsidRPr="00095422">
          <w:rPr>
            <w:i w:val="0"/>
            <w:webHidden/>
          </w:rPr>
          <w:instrText xml:space="preserve"> PAGEREF _Toc167797961 \h </w:instrText>
        </w:r>
        <w:r w:rsidR="00095422" w:rsidRPr="00095422">
          <w:rPr>
            <w:i w:val="0"/>
            <w:webHidden/>
          </w:rPr>
        </w:r>
        <w:r w:rsidR="00095422" w:rsidRPr="00095422">
          <w:rPr>
            <w:i w:val="0"/>
            <w:webHidden/>
          </w:rPr>
          <w:fldChar w:fldCharType="separate"/>
        </w:r>
        <w:r w:rsidR="00027EF3">
          <w:rPr>
            <w:i w:val="0"/>
            <w:webHidden/>
          </w:rPr>
          <w:t>6</w:t>
        </w:r>
        <w:r w:rsidR="00095422" w:rsidRPr="00095422">
          <w:rPr>
            <w:i w:val="0"/>
            <w:webHidden/>
          </w:rPr>
          <w:fldChar w:fldCharType="end"/>
        </w:r>
      </w:hyperlink>
    </w:p>
    <w:p w14:paraId="416113ED" w14:textId="7CE256F3" w:rsidR="00095422" w:rsidRPr="00095422" w:rsidRDefault="00944F83">
      <w:pPr>
        <w:pStyle w:val="21"/>
        <w:rPr>
          <w:rFonts w:asciiTheme="minorHAnsi" w:eastAsiaTheme="minorEastAsia" w:hAnsiTheme="minorHAnsi" w:cstheme="minorBidi"/>
          <w:i w:val="0"/>
          <w:iCs w:val="0"/>
          <w:sz w:val="22"/>
          <w:szCs w:val="22"/>
        </w:rPr>
      </w:pPr>
      <w:hyperlink w:anchor="_Toc167797962" w:history="1">
        <w:r w:rsidR="00095422" w:rsidRPr="00095422">
          <w:rPr>
            <w:rStyle w:val="af0"/>
            <w:i w:val="0"/>
          </w:rPr>
          <w:t>2.2. Содержание дисциплины</w:t>
        </w:r>
        <w:r w:rsidR="00095422" w:rsidRPr="00095422">
          <w:rPr>
            <w:i w:val="0"/>
            <w:webHidden/>
          </w:rPr>
          <w:tab/>
        </w:r>
        <w:r w:rsidR="00095422" w:rsidRPr="00095422">
          <w:rPr>
            <w:i w:val="0"/>
            <w:webHidden/>
          </w:rPr>
          <w:fldChar w:fldCharType="begin"/>
        </w:r>
        <w:r w:rsidR="00095422" w:rsidRPr="00095422">
          <w:rPr>
            <w:i w:val="0"/>
            <w:webHidden/>
          </w:rPr>
          <w:instrText xml:space="preserve"> PAGEREF _Toc167797962 \h </w:instrText>
        </w:r>
        <w:r w:rsidR="00095422" w:rsidRPr="00095422">
          <w:rPr>
            <w:i w:val="0"/>
            <w:webHidden/>
          </w:rPr>
        </w:r>
        <w:r w:rsidR="00095422" w:rsidRPr="00095422">
          <w:rPr>
            <w:i w:val="0"/>
            <w:webHidden/>
          </w:rPr>
          <w:fldChar w:fldCharType="separate"/>
        </w:r>
        <w:r w:rsidR="00027EF3">
          <w:rPr>
            <w:i w:val="0"/>
            <w:webHidden/>
          </w:rPr>
          <w:t>7</w:t>
        </w:r>
        <w:r w:rsidR="00095422" w:rsidRPr="00095422">
          <w:rPr>
            <w:i w:val="0"/>
            <w:webHidden/>
          </w:rPr>
          <w:fldChar w:fldCharType="end"/>
        </w:r>
      </w:hyperlink>
    </w:p>
    <w:p w14:paraId="4446484F" w14:textId="215E9B50" w:rsidR="00095422" w:rsidRPr="00095422" w:rsidRDefault="00944F83">
      <w:pPr>
        <w:pStyle w:val="14"/>
        <w:rPr>
          <w:rFonts w:asciiTheme="minorHAnsi" w:eastAsiaTheme="minorEastAsia" w:hAnsiTheme="minorHAnsi" w:cstheme="minorBidi"/>
          <w:b w:val="0"/>
          <w:bCs w:val="0"/>
          <w:lang w:eastAsia="ru-RU"/>
        </w:rPr>
      </w:pPr>
      <w:hyperlink w:anchor="_Toc167797963" w:history="1">
        <w:r w:rsidR="00095422" w:rsidRPr="00095422">
          <w:rPr>
            <w:rStyle w:val="af0"/>
          </w:rPr>
          <w:t>3. Условия реализации ДИСЦИПЛИНЫ</w:t>
        </w:r>
        <w:r w:rsidR="00095422" w:rsidRPr="00095422">
          <w:rPr>
            <w:webHidden/>
          </w:rPr>
          <w:tab/>
        </w:r>
        <w:r w:rsidR="00095422" w:rsidRPr="00095422">
          <w:rPr>
            <w:webHidden/>
          </w:rPr>
          <w:fldChar w:fldCharType="begin"/>
        </w:r>
        <w:r w:rsidR="00095422" w:rsidRPr="00095422">
          <w:rPr>
            <w:webHidden/>
          </w:rPr>
          <w:instrText xml:space="preserve"> PAGEREF _Toc167797963 \h </w:instrText>
        </w:r>
        <w:r w:rsidR="00095422" w:rsidRPr="00095422">
          <w:rPr>
            <w:webHidden/>
          </w:rPr>
        </w:r>
        <w:r w:rsidR="00095422" w:rsidRPr="00095422">
          <w:rPr>
            <w:webHidden/>
          </w:rPr>
          <w:fldChar w:fldCharType="separate"/>
        </w:r>
        <w:r w:rsidR="00027EF3">
          <w:rPr>
            <w:webHidden/>
          </w:rPr>
          <w:t>11</w:t>
        </w:r>
        <w:r w:rsidR="00095422" w:rsidRPr="00095422">
          <w:rPr>
            <w:webHidden/>
          </w:rPr>
          <w:fldChar w:fldCharType="end"/>
        </w:r>
      </w:hyperlink>
    </w:p>
    <w:p w14:paraId="623814A0" w14:textId="52D84A4A" w:rsidR="00095422" w:rsidRPr="00095422" w:rsidRDefault="00944F83" w:rsidP="00095422">
      <w:pPr>
        <w:pStyle w:val="21"/>
        <w:rPr>
          <w:rFonts w:asciiTheme="minorHAnsi" w:eastAsiaTheme="minorEastAsia" w:hAnsiTheme="minorHAnsi" w:cstheme="minorBidi"/>
          <w:i w:val="0"/>
          <w:iCs w:val="0"/>
          <w:sz w:val="22"/>
          <w:szCs w:val="22"/>
        </w:rPr>
      </w:pPr>
      <w:hyperlink w:anchor="_Toc167797964" w:history="1">
        <w:r w:rsidR="00095422" w:rsidRPr="00095422">
          <w:rPr>
            <w:rStyle w:val="af0"/>
            <w:i w:val="0"/>
          </w:rPr>
          <w:t>3.1. Материально-техническое обеспечение</w:t>
        </w:r>
        <w:r w:rsidR="00095422" w:rsidRPr="00095422">
          <w:rPr>
            <w:i w:val="0"/>
            <w:webHidden/>
          </w:rPr>
          <w:tab/>
        </w:r>
        <w:r w:rsidR="00095422" w:rsidRPr="00095422">
          <w:rPr>
            <w:i w:val="0"/>
            <w:webHidden/>
          </w:rPr>
          <w:fldChar w:fldCharType="begin"/>
        </w:r>
        <w:r w:rsidR="00095422" w:rsidRPr="00095422">
          <w:rPr>
            <w:i w:val="0"/>
            <w:webHidden/>
          </w:rPr>
          <w:instrText xml:space="preserve"> PAGEREF _Toc167797964 \h </w:instrText>
        </w:r>
        <w:r w:rsidR="00095422" w:rsidRPr="00095422">
          <w:rPr>
            <w:i w:val="0"/>
            <w:webHidden/>
          </w:rPr>
        </w:r>
        <w:r w:rsidR="00095422" w:rsidRPr="00095422">
          <w:rPr>
            <w:i w:val="0"/>
            <w:webHidden/>
          </w:rPr>
          <w:fldChar w:fldCharType="separate"/>
        </w:r>
        <w:r w:rsidR="00027EF3">
          <w:rPr>
            <w:i w:val="0"/>
            <w:webHidden/>
          </w:rPr>
          <w:t>11</w:t>
        </w:r>
        <w:r w:rsidR="00095422" w:rsidRPr="00095422">
          <w:rPr>
            <w:i w:val="0"/>
            <w:webHidden/>
          </w:rPr>
          <w:fldChar w:fldCharType="end"/>
        </w:r>
      </w:hyperlink>
    </w:p>
    <w:p w14:paraId="1C7C283A" w14:textId="7130F1E7" w:rsidR="00095422" w:rsidRPr="00095422" w:rsidRDefault="00944F83">
      <w:pPr>
        <w:pStyle w:val="14"/>
        <w:rPr>
          <w:rFonts w:asciiTheme="minorHAnsi" w:eastAsiaTheme="minorEastAsia" w:hAnsiTheme="minorHAnsi" w:cstheme="minorBidi"/>
          <w:b w:val="0"/>
          <w:bCs w:val="0"/>
          <w:lang w:eastAsia="ru-RU"/>
        </w:rPr>
      </w:pPr>
      <w:hyperlink w:anchor="_Toc167797988" w:history="1">
        <w:r w:rsidR="00095422" w:rsidRPr="00095422">
          <w:rPr>
            <w:rStyle w:val="af0"/>
          </w:rPr>
          <w:t>4. Контроль и оценка результатов  освоения ДИСЦИПЛИНЫ</w:t>
        </w:r>
        <w:r w:rsidR="00095422" w:rsidRPr="00095422">
          <w:rPr>
            <w:webHidden/>
          </w:rPr>
          <w:tab/>
        </w:r>
        <w:r w:rsidR="00095422" w:rsidRPr="00095422">
          <w:rPr>
            <w:webHidden/>
          </w:rPr>
          <w:fldChar w:fldCharType="begin"/>
        </w:r>
        <w:r w:rsidR="00095422" w:rsidRPr="00095422">
          <w:rPr>
            <w:webHidden/>
          </w:rPr>
          <w:instrText xml:space="preserve"> PAGEREF _Toc167797988 \h </w:instrText>
        </w:r>
        <w:r w:rsidR="00095422" w:rsidRPr="00095422">
          <w:rPr>
            <w:webHidden/>
          </w:rPr>
        </w:r>
        <w:r w:rsidR="00095422" w:rsidRPr="00095422">
          <w:rPr>
            <w:webHidden/>
          </w:rPr>
          <w:fldChar w:fldCharType="separate"/>
        </w:r>
        <w:r w:rsidR="00027EF3">
          <w:rPr>
            <w:webHidden/>
          </w:rPr>
          <w:t>13</w:t>
        </w:r>
        <w:r w:rsidR="00095422" w:rsidRPr="00095422">
          <w:rPr>
            <w:webHidden/>
          </w:rPr>
          <w:fldChar w:fldCharType="end"/>
        </w:r>
      </w:hyperlink>
    </w:p>
    <w:p w14:paraId="3CD07683" w14:textId="07AE728E" w:rsidR="00B61DE9" w:rsidRDefault="000143A1" w:rsidP="00C422A9">
      <w:pPr>
        <w:pStyle w:val="1f"/>
        <w:jc w:val="left"/>
        <w:rPr>
          <w:rFonts w:ascii="Times New Roman" w:hAnsi="Times New Roman"/>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FF16BB" w14:textId="50DA86FE" w:rsidR="00B61DE9" w:rsidRPr="009661C0" w:rsidRDefault="00B61DE9" w:rsidP="009661C0"/>
    <w:p w14:paraId="6A799DBB" w14:textId="56A4F882" w:rsidR="009661C0" w:rsidRPr="009661C0" w:rsidRDefault="009661C0" w:rsidP="009661C0"/>
    <w:p w14:paraId="11DE6A72" w14:textId="1CA65B60" w:rsidR="009661C0" w:rsidRPr="009661C0" w:rsidRDefault="009661C0" w:rsidP="009661C0"/>
    <w:p w14:paraId="350C420D" w14:textId="324EADD6" w:rsidR="009661C0" w:rsidRPr="009661C0" w:rsidRDefault="009661C0" w:rsidP="009661C0"/>
    <w:p w14:paraId="0F6FBEAA" w14:textId="2F972576" w:rsidR="009661C0" w:rsidRDefault="009661C0" w:rsidP="009661C0"/>
    <w:p w14:paraId="5484E088" w14:textId="57E14001" w:rsidR="009661C0" w:rsidRDefault="009661C0" w:rsidP="009661C0"/>
    <w:p w14:paraId="7761527B" w14:textId="6BA63D01" w:rsidR="009661C0" w:rsidRDefault="009661C0" w:rsidP="009661C0"/>
    <w:p w14:paraId="637F472C" w14:textId="24DA4DE9" w:rsidR="009661C0" w:rsidRDefault="009661C0" w:rsidP="009661C0"/>
    <w:p w14:paraId="65EB9ED6" w14:textId="1B39649E" w:rsidR="009661C0" w:rsidRDefault="009661C0" w:rsidP="009661C0"/>
    <w:p w14:paraId="03D5B1F5" w14:textId="3818AC17" w:rsidR="009661C0" w:rsidRDefault="009661C0" w:rsidP="009661C0"/>
    <w:p w14:paraId="258ECF04" w14:textId="72A88C11" w:rsidR="009661C0" w:rsidRDefault="009661C0" w:rsidP="009661C0"/>
    <w:p w14:paraId="47124A2F" w14:textId="23B4B708" w:rsidR="009661C0" w:rsidRDefault="009661C0" w:rsidP="009661C0"/>
    <w:p w14:paraId="66DE6C18" w14:textId="7DE5CBC7" w:rsidR="009661C0" w:rsidRDefault="009661C0" w:rsidP="009661C0"/>
    <w:p w14:paraId="73C7832E" w14:textId="48007F82" w:rsidR="009661C0" w:rsidRDefault="009661C0" w:rsidP="009661C0"/>
    <w:p w14:paraId="56288B8C" w14:textId="6C7E5438" w:rsidR="009661C0" w:rsidRDefault="009661C0" w:rsidP="009661C0"/>
    <w:p w14:paraId="4571EACB" w14:textId="77777777" w:rsidR="009661C0" w:rsidRPr="009661C0" w:rsidRDefault="009661C0" w:rsidP="009661C0"/>
    <w:p w14:paraId="05283981" w14:textId="7332BA7D" w:rsidR="009661C0" w:rsidRPr="009661C0" w:rsidRDefault="009661C0" w:rsidP="009661C0"/>
    <w:p w14:paraId="7C294930" w14:textId="56E9B956" w:rsidR="009661C0" w:rsidRPr="009661C0" w:rsidRDefault="009661C0" w:rsidP="009661C0"/>
    <w:p w14:paraId="5F77FEAB" w14:textId="1971CB94" w:rsidR="009661C0" w:rsidRPr="009661C0" w:rsidRDefault="009661C0" w:rsidP="009661C0"/>
    <w:p w14:paraId="3D9B9DFE" w14:textId="16090014" w:rsidR="009661C0" w:rsidRPr="009661C0" w:rsidRDefault="009661C0" w:rsidP="009661C0"/>
    <w:p w14:paraId="7254BAD5" w14:textId="379066BB" w:rsidR="009661C0" w:rsidRPr="009661C0" w:rsidRDefault="009661C0" w:rsidP="009661C0"/>
    <w:p w14:paraId="39C1D665" w14:textId="5C4ABEF3" w:rsidR="009661C0" w:rsidRPr="009661C0" w:rsidRDefault="009661C0" w:rsidP="009661C0"/>
    <w:p w14:paraId="3A8C5D73" w14:textId="35E9D135" w:rsidR="009661C0" w:rsidRPr="009661C0" w:rsidRDefault="009661C0" w:rsidP="009661C0"/>
    <w:p w14:paraId="660B9C38" w14:textId="6674F27F" w:rsidR="009661C0" w:rsidRPr="009661C0" w:rsidRDefault="009661C0" w:rsidP="009661C0"/>
    <w:p w14:paraId="2F87F064" w14:textId="0D1E08A5" w:rsidR="009661C0" w:rsidRPr="009661C0" w:rsidRDefault="009661C0" w:rsidP="009661C0"/>
    <w:p w14:paraId="543E4D06" w14:textId="77777777" w:rsidR="009661C0" w:rsidRPr="009661C0" w:rsidRDefault="009661C0" w:rsidP="009661C0"/>
    <w:p w14:paraId="16FEBD7B" w14:textId="77777777" w:rsidR="00B61DE9" w:rsidRPr="009661C0" w:rsidRDefault="00B61DE9" w:rsidP="009661C0"/>
    <w:p w14:paraId="3918FD20" w14:textId="77777777" w:rsidR="00B61DE9" w:rsidRPr="009661C0" w:rsidRDefault="00B61DE9" w:rsidP="009661C0"/>
    <w:p w14:paraId="179E71BA" w14:textId="77777777" w:rsidR="00B61DE9" w:rsidRPr="009661C0" w:rsidRDefault="00B61DE9" w:rsidP="009661C0"/>
    <w:p w14:paraId="54128B47" w14:textId="27EE680F" w:rsidR="00B61DE9" w:rsidRPr="009661C0" w:rsidRDefault="00B61DE9" w:rsidP="009661C0"/>
    <w:p w14:paraId="001ABE9A" w14:textId="77777777" w:rsidR="009661C0" w:rsidRPr="009661C0" w:rsidRDefault="009661C0" w:rsidP="009661C0"/>
    <w:p w14:paraId="5DE58165" w14:textId="77777777" w:rsidR="00095422" w:rsidRDefault="00095422">
      <w:pPr>
        <w:rPr>
          <w:rStyle w:val="afb"/>
          <w:rFonts w:eastAsia="Segoe UI"/>
          <w:b/>
          <w:bCs/>
          <w:i w:val="0"/>
          <w:iCs/>
          <w:caps/>
          <w:kern w:val="32"/>
          <w:sz w:val="24"/>
          <w:szCs w:val="24"/>
          <w:lang w:val="x-none" w:eastAsia="x-none"/>
        </w:rPr>
      </w:pPr>
      <w:bookmarkStart w:id="5" w:name="_Toc156294566"/>
      <w:bookmarkStart w:id="6" w:name="_Toc167797957"/>
      <w:r>
        <w:rPr>
          <w:rStyle w:val="afb"/>
          <w:i w:val="0"/>
          <w:iCs/>
        </w:rPr>
        <w:br w:type="page"/>
      </w:r>
    </w:p>
    <w:p w14:paraId="19B931A0" w14:textId="3FE20BA5" w:rsidR="006E7FF4" w:rsidRPr="00900FFA" w:rsidRDefault="006E7FF4" w:rsidP="00A07404">
      <w:pPr>
        <w:pStyle w:val="1f"/>
        <w:numPr>
          <w:ilvl w:val="0"/>
          <w:numId w:val="14"/>
        </w:numPr>
        <w:rPr>
          <w:rStyle w:val="afb"/>
          <w:i w:val="0"/>
          <w:iCs/>
        </w:rPr>
      </w:pPr>
      <w:r w:rsidRPr="00A07404">
        <w:rPr>
          <w:rStyle w:val="afb"/>
          <w:i w:val="0"/>
          <w:iCs/>
        </w:rPr>
        <w:lastRenderedPageBreak/>
        <w:t>Общая характеристика</w:t>
      </w:r>
      <w:bookmarkEnd w:id="0"/>
      <w:bookmarkEnd w:id="1"/>
      <w:bookmarkEnd w:id="2"/>
      <w:bookmarkEnd w:id="5"/>
      <w:r w:rsidR="00A07404" w:rsidRPr="00A07404">
        <w:rPr>
          <w:rStyle w:val="afb"/>
          <w:i w:val="0"/>
          <w:iCs/>
        </w:rPr>
        <w:t xml:space="preserve"> </w:t>
      </w:r>
      <w:r w:rsidR="00A07404" w:rsidRPr="00900FFA">
        <w:rPr>
          <w:rStyle w:val="afb"/>
          <w:i w:val="0"/>
          <w:iCs/>
        </w:rPr>
        <w:t>РАБОЧЕЙ ПРОГРАММЫ УЧЕБНОЙ ДИСЦИПЛИНЫ</w:t>
      </w:r>
      <w:bookmarkEnd w:id="6"/>
    </w:p>
    <w:p w14:paraId="1E28988C" w14:textId="54AB32AF" w:rsidR="00A07404" w:rsidRPr="00622F58" w:rsidRDefault="00A07404" w:rsidP="00A07404">
      <w:pPr>
        <w:pStyle w:val="1d"/>
        <w:ind w:left="720"/>
        <w:jc w:val="center"/>
        <w:rPr>
          <w:rFonts w:eastAsia="Segoe UI"/>
          <w:bCs/>
          <w:lang w:val="ru-RU"/>
        </w:rPr>
      </w:pPr>
      <w:r w:rsidRPr="00622F58">
        <w:rPr>
          <w:rFonts w:eastAsia="Segoe UI"/>
          <w:bCs/>
          <w:lang w:val="ru-RU"/>
        </w:rPr>
        <w:t>«</w:t>
      </w:r>
      <w:r w:rsidR="00622F58" w:rsidRPr="00622F58">
        <w:rPr>
          <w:rFonts w:eastAsia="Segoe UI"/>
          <w:bCs/>
          <w:lang w:val="ru-RU"/>
        </w:rPr>
        <w:t xml:space="preserve">ОП.06 </w:t>
      </w:r>
      <w:r w:rsidR="00706431" w:rsidRPr="00622F58">
        <w:rPr>
          <w:rFonts w:eastAsia="Segoe UI"/>
          <w:bCs/>
          <w:lang w:val="ru-RU"/>
        </w:rPr>
        <w:t>О</w:t>
      </w:r>
      <w:r w:rsidR="00622F58" w:rsidRPr="00622F58">
        <w:rPr>
          <w:rFonts w:eastAsia="Segoe UI"/>
          <w:bCs/>
          <w:lang w:val="ru-RU"/>
        </w:rPr>
        <w:t>храна труда</w:t>
      </w:r>
      <w:r w:rsidRPr="00622F58">
        <w:rPr>
          <w:rFonts w:eastAsia="Segoe UI"/>
          <w:bCs/>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67797958"/>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12109C22" w:rsidR="00C63897" w:rsidRPr="007A00DC" w:rsidRDefault="004F5C5E" w:rsidP="00706431">
      <w:pPr>
        <w:suppressAutoHyphens/>
        <w:spacing w:line="276" w:lineRule="auto"/>
        <w:ind w:firstLine="709"/>
        <w:jc w:val="both"/>
        <w:rPr>
          <w:rFonts w:ascii="Times New Roman" w:eastAsia="Times New Roman" w:hAnsi="Times New Roman" w:cs="Times New Roman"/>
          <w:sz w:val="24"/>
          <w:szCs w:val="24"/>
          <w:lang w:eastAsia="ru-RU"/>
        </w:rPr>
      </w:pPr>
      <w:r w:rsidRPr="007A00DC">
        <w:rPr>
          <w:rFonts w:ascii="Times New Roman" w:eastAsia="Times New Roman" w:hAnsi="Times New Roman" w:cs="Times New Roman"/>
          <w:sz w:val="24"/>
          <w:szCs w:val="24"/>
          <w:lang w:eastAsia="ru-RU"/>
        </w:rPr>
        <w:t xml:space="preserve">Цель </w:t>
      </w:r>
      <w:r w:rsidR="00F5373D" w:rsidRPr="007A00DC">
        <w:rPr>
          <w:rFonts w:ascii="Times New Roman" w:eastAsia="Times New Roman" w:hAnsi="Times New Roman" w:cs="Times New Roman"/>
          <w:sz w:val="24"/>
          <w:szCs w:val="24"/>
          <w:lang w:eastAsia="ru-RU"/>
        </w:rPr>
        <w:t>дисциплины</w:t>
      </w:r>
      <w:r w:rsidR="00DF068E" w:rsidRPr="007A00DC">
        <w:rPr>
          <w:rFonts w:ascii="Times New Roman" w:eastAsia="Times New Roman" w:hAnsi="Times New Roman" w:cs="Times New Roman"/>
          <w:sz w:val="24"/>
          <w:szCs w:val="24"/>
          <w:lang w:eastAsia="ru-RU"/>
        </w:rPr>
        <w:t xml:space="preserve"> </w:t>
      </w:r>
      <w:r w:rsidR="00DF068E" w:rsidRPr="007A00DC">
        <w:rPr>
          <w:rFonts w:ascii="Times New Roman" w:hAnsi="Times New Roman"/>
        </w:rPr>
        <w:t>«</w:t>
      </w:r>
      <w:r w:rsidR="00706431" w:rsidRPr="007A00DC">
        <w:rPr>
          <w:rFonts w:ascii="Times New Roman" w:hAnsi="Times New Roman"/>
        </w:rPr>
        <w:t>Охрана труда</w:t>
      </w:r>
      <w:r w:rsidR="00DF068E" w:rsidRPr="007A00DC">
        <w:rPr>
          <w:rFonts w:ascii="Times New Roman" w:hAnsi="Times New Roman"/>
        </w:rPr>
        <w:t>»</w:t>
      </w:r>
      <w:r w:rsidRPr="007A00DC">
        <w:rPr>
          <w:rFonts w:ascii="Times New Roman" w:eastAsia="Times New Roman" w:hAnsi="Times New Roman" w:cs="Times New Roman"/>
          <w:sz w:val="24"/>
          <w:szCs w:val="24"/>
          <w:lang w:eastAsia="ru-RU"/>
        </w:rPr>
        <w:t xml:space="preserve">: </w:t>
      </w:r>
      <w:r w:rsidR="00706431" w:rsidRPr="007A00DC">
        <w:rPr>
          <w:rFonts w:ascii="Times New Roman" w:eastAsia="Times New Roman" w:hAnsi="Times New Roman" w:cs="Times New Roman"/>
          <w:sz w:val="24"/>
          <w:szCs w:val="24"/>
          <w:lang w:eastAsia="ru-RU"/>
        </w:rPr>
        <w:t>формирование у обучающихся бережного отношения к собственному здоровью, приобретение знаний по обеспечению безвредности и облегчения условий труда при его максимальной производительности, с учетом актуальной законодательной и нормативно-правовой базы в области охраны труда</w:t>
      </w:r>
      <w:r w:rsidR="00900FFA" w:rsidRPr="007A00DC">
        <w:rPr>
          <w:rFonts w:ascii="Times New Roman" w:eastAsia="Times New Roman" w:hAnsi="Times New Roman"/>
          <w:bCs/>
          <w:i/>
          <w:iCs/>
          <w:sz w:val="24"/>
          <w:szCs w:val="24"/>
          <w:lang w:eastAsia="ru-RU"/>
        </w:rPr>
        <w:t>.</w:t>
      </w:r>
    </w:p>
    <w:p w14:paraId="6DF4969D" w14:textId="42DF7561" w:rsidR="004F5C5E" w:rsidRPr="007A00DC" w:rsidRDefault="00B115E3" w:rsidP="00A3570A">
      <w:pPr>
        <w:suppressAutoHyphens/>
        <w:spacing w:line="276" w:lineRule="auto"/>
        <w:ind w:firstLine="709"/>
        <w:jc w:val="both"/>
        <w:rPr>
          <w:rFonts w:ascii="Times New Roman" w:hAnsi="Times New Roman" w:cs="Times New Roman"/>
          <w:sz w:val="24"/>
          <w:szCs w:val="24"/>
        </w:rPr>
      </w:pPr>
      <w:r w:rsidRPr="007A00DC">
        <w:rPr>
          <w:rFonts w:ascii="Times New Roman" w:hAnsi="Times New Roman" w:cs="Times New Roman"/>
          <w:sz w:val="24"/>
          <w:szCs w:val="24"/>
        </w:rPr>
        <w:t>Дисциплина</w:t>
      </w:r>
      <w:r w:rsidR="004F5C5E" w:rsidRPr="007A00DC">
        <w:rPr>
          <w:rFonts w:ascii="Times New Roman" w:hAnsi="Times New Roman" w:cs="Times New Roman"/>
          <w:sz w:val="24"/>
          <w:szCs w:val="24"/>
        </w:rPr>
        <w:t xml:space="preserve"> </w:t>
      </w:r>
      <w:r w:rsidRPr="007A00DC">
        <w:rPr>
          <w:rFonts w:ascii="Times New Roman" w:hAnsi="Times New Roman" w:cs="Times New Roman"/>
          <w:sz w:val="24"/>
          <w:szCs w:val="24"/>
        </w:rPr>
        <w:t>«</w:t>
      </w:r>
      <w:r w:rsidR="00706431" w:rsidRPr="007A00DC">
        <w:rPr>
          <w:rFonts w:ascii="Times New Roman" w:hAnsi="Times New Roman"/>
        </w:rPr>
        <w:t>Охрана труда</w:t>
      </w:r>
      <w:r w:rsidRPr="007A00DC">
        <w:rPr>
          <w:rFonts w:ascii="Times New Roman" w:hAnsi="Times New Roman" w:cs="Times New Roman"/>
          <w:sz w:val="24"/>
          <w:szCs w:val="24"/>
        </w:rPr>
        <w:t xml:space="preserve">» </w:t>
      </w:r>
      <w:r w:rsidR="004F5C5E" w:rsidRPr="007A00DC">
        <w:rPr>
          <w:rFonts w:ascii="Times New Roman" w:hAnsi="Times New Roman" w:cs="Times New Roman"/>
          <w:sz w:val="24"/>
          <w:szCs w:val="24"/>
        </w:rPr>
        <w:t>включен</w:t>
      </w:r>
      <w:r w:rsidRPr="007A00DC">
        <w:rPr>
          <w:rFonts w:ascii="Times New Roman" w:hAnsi="Times New Roman" w:cs="Times New Roman"/>
          <w:sz w:val="24"/>
          <w:szCs w:val="24"/>
        </w:rPr>
        <w:t>а</w:t>
      </w:r>
      <w:r w:rsidR="004F5C5E" w:rsidRPr="007A00DC">
        <w:rPr>
          <w:rFonts w:ascii="Times New Roman" w:hAnsi="Times New Roman" w:cs="Times New Roman"/>
          <w:sz w:val="24"/>
          <w:szCs w:val="24"/>
        </w:rPr>
        <w:t xml:space="preserve"> в </w:t>
      </w:r>
      <w:r w:rsidRPr="00622F58">
        <w:rPr>
          <w:rFonts w:ascii="Times New Roman" w:hAnsi="Times New Roman" w:cs="Times New Roman"/>
          <w:sz w:val="24"/>
          <w:szCs w:val="24"/>
        </w:rPr>
        <w:t xml:space="preserve">обязательную часть </w:t>
      </w:r>
      <w:r w:rsidR="008E7D5B" w:rsidRPr="00622F58">
        <w:rPr>
          <w:rFonts w:ascii="Times New Roman" w:hAnsi="Times New Roman" w:cs="Times New Roman"/>
          <w:sz w:val="24"/>
          <w:szCs w:val="24"/>
        </w:rPr>
        <w:t>общепрофессионального</w:t>
      </w:r>
      <w:r w:rsidRPr="00622F58">
        <w:rPr>
          <w:rFonts w:ascii="Times New Roman" w:hAnsi="Times New Roman" w:cs="Times New Roman"/>
          <w:sz w:val="24"/>
          <w:szCs w:val="24"/>
        </w:rPr>
        <w:t xml:space="preserve"> цикла образовательной программы</w:t>
      </w:r>
      <w:r w:rsidR="008E7D5B" w:rsidRPr="00622F58">
        <w:rPr>
          <w:rFonts w:ascii="Times New Roman" w:hAnsi="Times New Roman" w:cs="Times New Roman"/>
          <w:sz w:val="24"/>
          <w:szCs w:val="24"/>
        </w:rPr>
        <w:t>.</w:t>
      </w:r>
    </w:p>
    <w:p w14:paraId="64A54C45" w14:textId="695C247B" w:rsidR="00EA6E1D" w:rsidRPr="007A00DC" w:rsidRDefault="00EA6E1D" w:rsidP="00EA6E1D">
      <w:pPr>
        <w:pStyle w:val="114"/>
        <w:rPr>
          <w:rFonts w:ascii="Times New Roman" w:hAnsi="Times New Roman"/>
        </w:rPr>
      </w:pPr>
      <w:bookmarkStart w:id="10" w:name="_Toc156294568"/>
      <w:bookmarkStart w:id="11" w:name="_Toc167797959"/>
      <w:r w:rsidRPr="007A00DC">
        <w:rPr>
          <w:rFonts w:ascii="Times New Roman" w:hAnsi="Times New Roman"/>
        </w:rPr>
        <w:t xml:space="preserve">1.2. Планируемые результаты освоения </w:t>
      </w:r>
      <w:r w:rsidR="00B115E3" w:rsidRPr="007A00DC">
        <w:rPr>
          <w:rFonts w:ascii="Times New Roman" w:hAnsi="Times New Roman"/>
        </w:rPr>
        <w:t>дисциплины</w:t>
      </w:r>
      <w:bookmarkEnd w:id="10"/>
      <w:bookmarkEnd w:id="11"/>
    </w:p>
    <w:p w14:paraId="006FC725" w14:textId="36BF5F7C" w:rsidR="00C63897" w:rsidRDefault="00EA6E1D" w:rsidP="0020413C">
      <w:pPr>
        <w:ind w:firstLine="709"/>
        <w:jc w:val="both"/>
        <w:rPr>
          <w:rFonts w:ascii="Times New Roman" w:eastAsia="Times New Roman" w:hAnsi="Times New Roman" w:cs="Times New Roman"/>
          <w:sz w:val="24"/>
          <w:szCs w:val="24"/>
          <w:lang w:eastAsia="ru-RU"/>
        </w:rPr>
      </w:pPr>
      <w:r w:rsidRPr="007A00DC">
        <w:rPr>
          <w:rFonts w:ascii="Times New Roman" w:eastAsia="Times New Roman" w:hAnsi="Times New Roman" w:cs="Times New Roman"/>
          <w:sz w:val="24"/>
          <w:szCs w:val="24"/>
          <w:lang w:eastAsia="ru-RU"/>
        </w:rPr>
        <w:t xml:space="preserve">Результаты освоения </w:t>
      </w:r>
      <w:r w:rsidR="00B115E3" w:rsidRPr="007A00DC">
        <w:rPr>
          <w:rFonts w:ascii="Times New Roman" w:eastAsia="Times New Roman" w:hAnsi="Times New Roman" w:cs="Times New Roman"/>
          <w:sz w:val="24"/>
          <w:szCs w:val="24"/>
          <w:lang w:eastAsia="ru-RU"/>
        </w:rPr>
        <w:t>дисциплины</w:t>
      </w:r>
      <w:r w:rsidRPr="007A00DC">
        <w:rPr>
          <w:rFonts w:ascii="Times New Roman" w:eastAsia="Times New Roman" w:hAnsi="Times New Roman" w:cs="Times New Roman"/>
          <w:sz w:val="24"/>
          <w:szCs w:val="24"/>
          <w:lang w:eastAsia="ru-RU"/>
        </w:rPr>
        <w:t xml:space="preserve"> соотносятся с планируемыми результатами освоения </w:t>
      </w:r>
      <w:r w:rsidRPr="00FA680C">
        <w:rPr>
          <w:rFonts w:ascii="Times New Roman" w:eastAsia="Times New Roman" w:hAnsi="Times New Roman" w:cs="Times New Roman"/>
          <w:sz w:val="24"/>
          <w:szCs w:val="24"/>
          <w:lang w:eastAsia="ru-RU"/>
        </w:rPr>
        <w:t xml:space="preserve">образовательной программы, представленными в </w:t>
      </w:r>
      <w:r w:rsidR="0020413C">
        <w:rPr>
          <w:rFonts w:ascii="Times New Roman" w:eastAsia="Times New Roman" w:hAnsi="Times New Roman" w:cs="Times New Roman"/>
          <w:sz w:val="24"/>
          <w:szCs w:val="24"/>
          <w:lang w:eastAsia="ru-RU"/>
        </w:rPr>
        <w:t xml:space="preserve">матрице компетенций выпускника </w:t>
      </w:r>
      <w:r w:rsidR="0020413C" w:rsidRPr="00A21466">
        <w:rPr>
          <w:rFonts w:ascii="Times New Roman" w:eastAsia="Times New Roman" w:hAnsi="Times New Roman" w:cs="Times New Roman"/>
          <w:sz w:val="24"/>
          <w:szCs w:val="24"/>
          <w:lang w:eastAsia="ru-RU"/>
        </w:rPr>
        <w:t>(</w:t>
      </w:r>
      <w:r w:rsidR="00622F58">
        <w:rPr>
          <w:rFonts w:ascii="Times New Roman" w:eastAsia="Times New Roman" w:hAnsi="Times New Roman" w:cs="Times New Roman"/>
          <w:sz w:val="24"/>
          <w:szCs w:val="24"/>
          <w:lang w:eastAsia="ru-RU"/>
        </w:rPr>
        <w:t>Раздел 4</w:t>
      </w:r>
      <w:r w:rsidR="002D5272" w:rsidRPr="00A21466">
        <w:rPr>
          <w:rFonts w:ascii="Times New Roman" w:eastAsia="Times New Roman" w:hAnsi="Times New Roman" w:cs="Times New Roman"/>
          <w:sz w:val="24"/>
          <w:szCs w:val="24"/>
          <w:lang w:eastAsia="ru-RU"/>
        </w:rPr>
        <w:t xml:space="preserve"> к</w:t>
      </w:r>
      <w:r w:rsidR="0020413C" w:rsidRPr="00A21466">
        <w:rPr>
          <w:rFonts w:ascii="Times New Roman" w:eastAsia="Times New Roman" w:hAnsi="Times New Roman" w:cs="Times New Roman"/>
          <w:sz w:val="24"/>
          <w:szCs w:val="24"/>
          <w:lang w:eastAsia="ru-RU"/>
        </w:rPr>
        <w:t xml:space="preserve"> </w:t>
      </w:r>
      <w:r w:rsidR="006D1C4C" w:rsidRPr="00A21466">
        <w:rPr>
          <w:rFonts w:ascii="Times New Roman" w:eastAsia="Times New Roman" w:hAnsi="Times New Roman" w:cs="Times New Roman"/>
          <w:sz w:val="24"/>
          <w:szCs w:val="24"/>
          <w:lang w:eastAsia="ru-RU"/>
        </w:rPr>
        <w:t>О</w:t>
      </w:r>
      <w:r w:rsidR="009A0AAA" w:rsidRPr="00A21466">
        <w:rPr>
          <w:rFonts w:ascii="Times New Roman" w:eastAsia="Times New Roman" w:hAnsi="Times New Roman" w:cs="Times New Roman"/>
          <w:sz w:val="24"/>
          <w:szCs w:val="24"/>
          <w:lang w:eastAsia="ru-RU"/>
        </w:rPr>
        <w:t>ПОП-П</w:t>
      </w:r>
      <w:r w:rsidR="0020413C" w:rsidRPr="00A21466">
        <w:rPr>
          <w:rFonts w:ascii="Times New Roman" w:eastAsia="Times New Roman" w:hAnsi="Times New Roman" w:cs="Times New Roman"/>
          <w:sz w:val="24"/>
          <w:szCs w:val="24"/>
          <w:lang w:eastAsia="ru-RU"/>
        </w:rPr>
        <w:t>)</w:t>
      </w:r>
      <w:r w:rsidRPr="00A21466">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252"/>
        <w:gridCol w:w="4253"/>
      </w:tblGrid>
      <w:tr w:rsidR="008E7D5B" w:rsidRPr="00900FFA" w14:paraId="061BDF15" w14:textId="77777777" w:rsidTr="00316329">
        <w:tc>
          <w:tcPr>
            <w:tcW w:w="1129" w:type="dxa"/>
            <w:tcBorders>
              <w:top w:val="single" w:sz="4" w:space="0" w:color="auto"/>
              <w:left w:val="single" w:sz="4" w:space="0" w:color="auto"/>
              <w:right w:val="single" w:sz="4" w:space="0" w:color="auto"/>
            </w:tcBorders>
          </w:tcPr>
          <w:p w14:paraId="5444482A" w14:textId="55FE2983" w:rsidR="008E7D5B" w:rsidRPr="008E7D5B" w:rsidRDefault="008E7D5B" w:rsidP="00A75F60">
            <w:pPr>
              <w:rPr>
                <w:rStyle w:val="afb"/>
                <w:b/>
                <w:i w:val="0"/>
                <w:sz w:val="24"/>
                <w:szCs w:val="24"/>
              </w:rPr>
            </w:pPr>
            <w:bookmarkStart w:id="12" w:name="_Hlk158201861"/>
            <w:r w:rsidRPr="00900FFA">
              <w:rPr>
                <w:rStyle w:val="afb"/>
                <w:b/>
                <w:i w:val="0"/>
                <w:sz w:val="24"/>
                <w:szCs w:val="24"/>
              </w:rPr>
              <w:t>Код ОК</w:t>
            </w:r>
          </w:p>
        </w:tc>
        <w:tc>
          <w:tcPr>
            <w:tcW w:w="4252" w:type="dxa"/>
            <w:tcBorders>
              <w:top w:val="single" w:sz="4" w:space="0" w:color="auto"/>
              <w:left w:val="single" w:sz="4" w:space="0" w:color="auto"/>
              <w:right w:val="single" w:sz="4" w:space="0" w:color="auto"/>
            </w:tcBorders>
          </w:tcPr>
          <w:p w14:paraId="5A916286" w14:textId="77777777" w:rsidR="008E7D5B" w:rsidRPr="00900FFA" w:rsidRDefault="008E7D5B" w:rsidP="00B96F1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167DA4C5" w14:textId="77777777" w:rsidR="008E7D5B" w:rsidRPr="00900FFA" w:rsidRDefault="008E7D5B" w:rsidP="00B96F1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r>
      <w:tr w:rsidR="008E7D5B" w:rsidRPr="00900FFA" w14:paraId="72C195D8" w14:textId="77777777" w:rsidTr="00316329">
        <w:tc>
          <w:tcPr>
            <w:tcW w:w="1129" w:type="dxa"/>
            <w:tcBorders>
              <w:top w:val="single" w:sz="4" w:space="0" w:color="auto"/>
              <w:left w:val="single" w:sz="4" w:space="0" w:color="auto"/>
              <w:right w:val="single" w:sz="4" w:space="0" w:color="auto"/>
            </w:tcBorders>
          </w:tcPr>
          <w:p w14:paraId="7649EACA" w14:textId="66BEEA8A" w:rsidR="008E7D5B" w:rsidRPr="00900FFA" w:rsidRDefault="008E7D5B" w:rsidP="003519EF">
            <w:pPr>
              <w:rPr>
                <w:rFonts w:ascii="Times New Roman" w:hAnsi="Times New Roman" w:cs="Times New Roman"/>
                <w:bCs/>
                <w:sz w:val="24"/>
                <w:szCs w:val="24"/>
              </w:rPr>
            </w:pPr>
            <w:r>
              <w:rPr>
                <w:rFonts w:ascii="Times New Roman" w:hAnsi="Times New Roman" w:cs="Times New Roman"/>
                <w:bCs/>
                <w:sz w:val="24"/>
                <w:szCs w:val="24"/>
              </w:rPr>
              <w:t>ОК 01</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0C0FCC04" w14:textId="77777777" w:rsidR="00034458" w:rsidRPr="00034458" w:rsidRDefault="00034458" w:rsidP="00034458">
            <w:pPr>
              <w:pStyle w:val="a4"/>
              <w:numPr>
                <w:ilvl w:val="0"/>
                <w:numId w:val="18"/>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55126555" w14:textId="77777777" w:rsidR="00034458" w:rsidRPr="00034458" w:rsidRDefault="00034458" w:rsidP="00034458">
            <w:pPr>
              <w:pStyle w:val="a4"/>
              <w:numPr>
                <w:ilvl w:val="0"/>
                <w:numId w:val="18"/>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определять этапы решения задачи, составлять план действия, реализовывать составленный план, определять необходимые ресурсы</w:t>
            </w:r>
          </w:p>
          <w:p w14:paraId="3DC64A57" w14:textId="77777777" w:rsidR="00034458" w:rsidRPr="00034458" w:rsidRDefault="00034458" w:rsidP="00034458">
            <w:pPr>
              <w:pStyle w:val="a4"/>
              <w:numPr>
                <w:ilvl w:val="0"/>
                <w:numId w:val="18"/>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выявлять и эффективно искать информацию, необходимую для решения задачи и/или проблемы</w:t>
            </w:r>
          </w:p>
          <w:p w14:paraId="7B1ECAFC" w14:textId="77777777" w:rsidR="00034458" w:rsidRPr="00034458" w:rsidRDefault="00034458" w:rsidP="00034458">
            <w:pPr>
              <w:pStyle w:val="a4"/>
              <w:numPr>
                <w:ilvl w:val="0"/>
                <w:numId w:val="18"/>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владеть актуальными методами работы в профессиональной и смежных сферах</w:t>
            </w:r>
          </w:p>
          <w:p w14:paraId="0CC13023" w14:textId="675E2E84" w:rsidR="008E7D5B" w:rsidRPr="00034458" w:rsidRDefault="00034458" w:rsidP="00034458">
            <w:pPr>
              <w:pStyle w:val="a4"/>
              <w:numPr>
                <w:ilvl w:val="0"/>
                <w:numId w:val="18"/>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оценивать результат и последствия своих действий (самостоятельно или с помощью наставника)</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3730162E"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 xml:space="preserve">актуальный профессиональный и социальный контекст, в котором приходится работать и жить </w:t>
            </w:r>
          </w:p>
          <w:p w14:paraId="4ACFA8A8"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структура плана для решения задач, алгоритмы выполнения работ в профессиональной и смежных областях</w:t>
            </w:r>
          </w:p>
          <w:p w14:paraId="1B861132"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6A605FCA" w14:textId="014E6EAE" w:rsidR="008E7D5B"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методы работы в профессиональной и смежных сферах</w:t>
            </w:r>
          </w:p>
        </w:tc>
      </w:tr>
      <w:tr w:rsidR="008E7D5B" w:rsidRPr="00900FFA" w14:paraId="13505FCD" w14:textId="77777777" w:rsidTr="00316329">
        <w:tc>
          <w:tcPr>
            <w:tcW w:w="1129" w:type="dxa"/>
            <w:tcBorders>
              <w:top w:val="single" w:sz="4" w:space="0" w:color="auto"/>
              <w:left w:val="single" w:sz="4" w:space="0" w:color="auto"/>
              <w:right w:val="single" w:sz="4" w:space="0" w:color="auto"/>
            </w:tcBorders>
          </w:tcPr>
          <w:p w14:paraId="5B853013" w14:textId="4538AFD0" w:rsidR="008E7D5B" w:rsidRPr="00900FFA" w:rsidRDefault="008E7D5B" w:rsidP="003519EF">
            <w:pPr>
              <w:rPr>
                <w:rFonts w:ascii="Times New Roman" w:hAnsi="Times New Roman" w:cs="Times New Roman"/>
                <w:bCs/>
                <w:sz w:val="24"/>
                <w:szCs w:val="24"/>
              </w:rPr>
            </w:pPr>
            <w:r>
              <w:rPr>
                <w:rFonts w:ascii="Times New Roman" w:hAnsi="Times New Roman" w:cs="Times New Roman"/>
                <w:bCs/>
                <w:sz w:val="24"/>
                <w:szCs w:val="24"/>
              </w:rPr>
              <w:t>ОК 02</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71AB0C12" w14:textId="77777777" w:rsidR="00034458" w:rsidRPr="00034458" w:rsidRDefault="00034458" w:rsidP="00034458">
            <w:pPr>
              <w:pStyle w:val="a4"/>
              <w:numPr>
                <w:ilvl w:val="0"/>
                <w:numId w:val="17"/>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определять задачи для поиска информации, планировать процесс поиска, выбирать необходимые источники информации</w:t>
            </w:r>
          </w:p>
          <w:p w14:paraId="49FAF497" w14:textId="77777777" w:rsidR="00034458" w:rsidRPr="00034458" w:rsidRDefault="00034458" w:rsidP="00034458">
            <w:pPr>
              <w:pStyle w:val="a4"/>
              <w:numPr>
                <w:ilvl w:val="0"/>
                <w:numId w:val="17"/>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3B862DFB" w14:textId="77777777" w:rsidR="00034458" w:rsidRPr="00034458" w:rsidRDefault="00034458" w:rsidP="00034458">
            <w:pPr>
              <w:pStyle w:val="a4"/>
              <w:numPr>
                <w:ilvl w:val="0"/>
                <w:numId w:val="17"/>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оценивать практическую значимость результатов поиска</w:t>
            </w:r>
          </w:p>
          <w:p w14:paraId="259EC9F5" w14:textId="77777777" w:rsidR="00034458" w:rsidRPr="00034458" w:rsidRDefault="00034458" w:rsidP="00034458">
            <w:pPr>
              <w:pStyle w:val="a4"/>
              <w:numPr>
                <w:ilvl w:val="0"/>
                <w:numId w:val="17"/>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применять средства информационных технологий для решения профессиональных задач</w:t>
            </w:r>
          </w:p>
          <w:p w14:paraId="1F922524" w14:textId="57B67253" w:rsidR="008E7D5B" w:rsidRPr="00034458" w:rsidRDefault="00034458" w:rsidP="00034458">
            <w:pPr>
              <w:pStyle w:val="a4"/>
              <w:numPr>
                <w:ilvl w:val="0"/>
                <w:numId w:val="17"/>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lastRenderedPageBreak/>
              <w:t>использовать современное программное обеспечение в профессиональной деятельности</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7AE568E3"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lastRenderedPageBreak/>
              <w:t>номенклатура информационных источников, применяемых в профессиональной деятельности</w:t>
            </w:r>
          </w:p>
          <w:p w14:paraId="4DF5BE5B"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приемы структурирования информации</w:t>
            </w:r>
          </w:p>
          <w:p w14:paraId="6794867E"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формат оформления результатов поиска информации</w:t>
            </w:r>
          </w:p>
          <w:p w14:paraId="44A7A08F" w14:textId="2C3883D4" w:rsidR="008E7D5B" w:rsidRPr="007A00DC" w:rsidRDefault="008E7D5B" w:rsidP="00B96F11">
            <w:pPr>
              <w:jc w:val="both"/>
              <w:rPr>
                <w:rFonts w:ascii="Times New Roman" w:hAnsi="Times New Roman" w:cs="Times New Roman"/>
                <w:bCs/>
                <w:sz w:val="24"/>
                <w:szCs w:val="24"/>
              </w:rPr>
            </w:pPr>
          </w:p>
        </w:tc>
      </w:tr>
      <w:tr w:rsidR="008E7D5B" w:rsidRPr="00900FFA" w14:paraId="6E658BFD" w14:textId="77777777" w:rsidTr="00316329">
        <w:tc>
          <w:tcPr>
            <w:tcW w:w="1129" w:type="dxa"/>
            <w:tcBorders>
              <w:top w:val="single" w:sz="4" w:space="0" w:color="auto"/>
              <w:left w:val="single" w:sz="4" w:space="0" w:color="auto"/>
              <w:right w:val="single" w:sz="4" w:space="0" w:color="auto"/>
            </w:tcBorders>
          </w:tcPr>
          <w:p w14:paraId="78D4E85A" w14:textId="49FE8847" w:rsidR="008E7D5B" w:rsidRPr="00900FFA" w:rsidRDefault="008E7D5B" w:rsidP="003519EF">
            <w:pPr>
              <w:rPr>
                <w:rFonts w:ascii="Times New Roman" w:hAnsi="Times New Roman" w:cs="Times New Roman"/>
                <w:bCs/>
                <w:sz w:val="24"/>
                <w:szCs w:val="24"/>
              </w:rPr>
            </w:pPr>
            <w:r>
              <w:rPr>
                <w:rFonts w:ascii="Times New Roman" w:hAnsi="Times New Roman" w:cs="Times New Roman"/>
                <w:bCs/>
                <w:sz w:val="24"/>
                <w:szCs w:val="24"/>
              </w:rPr>
              <w:lastRenderedPageBreak/>
              <w:t>ОК 03</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057B9BE5" w14:textId="77777777" w:rsidR="00034458"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определять актуальность нормативно-правовой документации в профессиональной деятельности</w:t>
            </w:r>
          </w:p>
          <w:p w14:paraId="72185922" w14:textId="77777777" w:rsidR="00034458"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применять современную научную профессиональную терминологию</w:t>
            </w:r>
          </w:p>
          <w:p w14:paraId="1AE2CFFD" w14:textId="2B206F5B" w:rsidR="008E7D5B"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определять и выстраивать траектории профессионального развития и самообразования</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439C4B68"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содержание актуальной нормативно-правовой документации</w:t>
            </w:r>
          </w:p>
          <w:p w14:paraId="5E05A434"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современная научная и профессиональная терминология</w:t>
            </w:r>
          </w:p>
          <w:p w14:paraId="0A51EA2A" w14:textId="19794D6A" w:rsidR="008E7D5B"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возможные траектории профессионального развития и самообразования</w:t>
            </w:r>
          </w:p>
        </w:tc>
      </w:tr>
      <w:tr w:rsidR="00316329" w:rsidRPr="00900FFA" w14:paraId="590AD359" w14:textId="77777777" w:rsidTr="00316329">
        <w:tc>
          <w:tcPr>
            <w:tcW w:w="1129" w:type="dxa"/>
            <w:tcBorders>
              <w:top w:val="single" w:sz="4" w:space="0" w:color="auto"/>
              <w:left w:val="single" w:sz="4" w:space="0" w:color="auto"/>
              <w:right w:val="single" w:sz="4" w:space="0" w:color="auto"/>
            </w:tcBorders>
          </w:tcPr>
          <w:p w14:paraId="2E0A8B08" w14:textId="2ABD85D2" w:rsidR="00316329" w:rsidRDefault="00316329" w:rsidP="00316329">
            <w:pPr>
              <w:rPr>
                <w:rFonts w:ascii="Times New Roman" w:hAnsi="Times New Roman" w:cs="Times New Roman"/>
                <w:bCs/>
                <w:sz w:val="24"/>
                <w:szCs w:val="24"/>
              </w:rPr>
            </w:pPr>
            <w:r>
              <w:rPr>
                <w:rFonts w:ascii="Times New Roman" w:hAnsi="Times New Roman" w:cs="Times New Roman"/>
                <w:bCs/>
                <w:sz w:val="24"/>
                <w:szCs w:val="24"/>
              </w:rPr>
              <w:t>ОК 04</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11B87DA7" w14:textId="77777777" w:rsidR="00034458"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организовывать работу коллектива и команды</w:t>
            </w:r>
          </w:p>
          <w:p w14:paraId="6584806E" w14:textId="6DB93161" w:rsidR="00316329"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взаимодействовать с коллегами, руководством, клиентами в ходе профессиональной деятельности</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356B3D36"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психологические основы деятельности коллектива</w:t>
            </w:r>
          </w:p>
          <w:p w14:paraId="273FE397" w14:textId="6E180CAB" w:rsidR="00316329"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психологические особенности личности</w:t>
            </w:r>
          </w:p>
        </w:tc>
      </w:tr>
      <w:tr w:rsidR="00316329" w:rsidRPr="00900FFA" w14:paraId="3C08A9A9" w14:textId="77777777" w:rsidTr="00316329">
        <w:tc>
          <w:tcPr>
            <w:tcW w:w="1129" w:type="dxa"/>
            <w:tcBorders>
              <w:top w:val="single" w:sz="4" w:space="0" w:color="auto"/>
              <w:left w:val="single" w:sz="4" w:space="0" w:color="auto"/>
              <w:right w:val="single" w:sz="4" w:space="0" w:color="auto"/>
            </w:tcBorders>
          </w:tcPr>
          <w:p w14:paraId="363276D9" w14:textId="43C3992A" w:rsidR="00316329" w:rsidRDefault="00316329" w:rsidP="00316329">
            <w:pPr>
              <w:rPr>
                <w:rFonts w:ascii="Times New Roman" w:hAnsi="Times New Roman" w:cs="Times New Roman"/>
                <w:bCs/>
                <w:sz w:val="24"/>
                <w:szCs w:val="24"/>
              </w:rPr>
            </w:pPr>
            <w:r>
              <w:rPr>
                <w:rFonts w:ascii="Times New Roman" w:hAnsi="Times New Roman" w:cs="Times New Roman"/>
                <w:bCs/>
                <w:sz w:val="24"/>
                <w:szCs w:val="24"/>
              </w:rPr>
              <w:t>ОК 05</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4580BF46" w14:textId="77777777" w:rsidR="00034458"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4906284A" w14:textId="7736C2F5" w:rsidR="00316329"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проявлять толерантность в рабочем коллективе</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5C1741A8"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 xml:space="preserve">правила оформления документов </w:t>
            </w:r>
          </w:p>
          <w:p w14:paraId="033EC358"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правила построения устных сообщений</w:t>
            </w:r>
          </w:p>
          <w:p w14:paraId="0C448756" w14:textId="19D8BD5F" w:rsidR="00316329"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особенности социального и культурного контекста</w:t>
            </w:r>
          </w:p>
        </w:tc>
      </w:tr>
      <w:tr w:rsidR="00316329" w:rsidRPr="00900FFA" w14:paraId="016EB900" w14:textId="77777777" w:rsidTr="00316329">
        <w:tc>
          <w:tcPr>
            <w:tcW w:w="1129" w:type="dxa"/>
            <w:tcBorders>
              <w:top w:val="single" w:sz="4" w:space="0" w:color="auto"/>
              <w:left w:val="single" w:sz="4" w:space="0" w:color="auto"/>
              <w:right w:val="single" w:sz="4" w:space="0" w:color="auto"/>
            </w:tcBorders>
          </w:tcPr>
          <w:p w14:paraId="6BCDB8B1" w14:textId="41D7ABDC" w:rsidR="00316329" w:rsidRPr="00900FFA" w:rsidRDefault="00316329" w:rsidP="00316329">
            <w:pPr>
              <w:rPr>
                <w:rFonts w:ascii="Times New Roman" w:hAnsi="Times New Roman" w:cs="Times New Roman"/>
                <w:bCs/>
                <w:sz w:val="24"/>
                <w:szCs w:val="24"/>
              </w:rPr>
            </w:pPr>
            <w:r>
              <w:rPr>
                <w:rFonts w:ascii="Times New Roman" w:hAnsi="Times New Roman" w:cs="Times New Roman"/>
                <w:bCs/>
                <w:sz w:val="24"/>
                <w:szCs w:val="24"/>
              </w:rPr>
              <w:t>ОК 06</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19E7CA66" w14:textId="77777777" w:rsidR="00034458"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описывать значимость своей специальности</w:t>
            </w:r>
          </w:p>
          <w:p w14:paraId="4E334DDE" w14:textId="6C4C5B3B" w:rsidR="00316329"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применять стандарты антикоррупционного поведения</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6B191BFB"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сущность гражданско-патриотической позиции</w:t>
            </w:r>
          </w:p>
          <w:p w14:paraId="3D5360EC"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традиционных общечеловеческих ценностей, в том числе с учетом гармонизации межнациональных и межрелигиозных отношений</w:t>
            </w:r>
          </w:p>
          <w:p w14:paraId="42BA1793"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значимость профессиональной деятельности по специальности</w:t>
            </w:r>
          </w:p>
          <w:p w14:paraId="213F2953" w14:textId="78273412" w:rsidR="00316329"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стандарты антикоррупционного поведения и последствия его нарушения</w:t>
            </w:r>
          </w:p>
        </w:tc>
      </w:tr>
      <w:tr w:rsidR="00316329" w:rsidRPr="00900FFA" w14:paraId="56726C47" w14:textId="77777777" w:rsidTr="00316329">
        <w:tc>
          <w:tcPr>
            <w:tcW w:w="1129" w:type="dxa"/>
            <w:tcBorders>
              <w:top w:val="single" w:sz="4" w:space="0" w:color="auto"/>
              <w:left w:val="single" w:sz="4" w:space="0" w:color="auto"/>
              <w:right w:val="single" w:sz="4" w:space="0" w:color="auto"/>
            </w:tcBorders>
          </w:tcPr>
          <w:p w14:paraId="11BA337C" w14:textId="09E8FB54" w:rsidR="00316329" w:rsidRPr="00900FFA" w:rsidRDefault="00316329" w:rsidP="00316329">
            <w:pPr>
              <w:rPr>
                <w:rFonts w:ascii="Times New Roman" w:hAnsi="Times New Roman" w:cs="Times New Roman"/>
                <w:bCs/>
                <w:sz w:val="24"/>
                <w:szCs w:val="24"/>
              </w:rPr>
            </w:pPr>
            <w:r>
              <w:rPr>
                <w:rFonts w:ascii="Times New Roman" w:hAnsi="Times New Roman" w:cs="Times New Roman"/>
                <w:bCs/>
                <w:sz w:val="24"/>
                <w:szCs w:val="24"/>
              </w:rPr>
              <w:t>ОК 07</w:t>
            </w:r>
            <w:r w:rsidR="00622F58">
              <w:rPr>
                <w:rFonts w:ascii="Times New Roman" w:hAnsi="Times New Roman" w:cs="Times New Roman"/>
                <w:bCs/>
                <w:sz w:val="24"/>
                <w:szCs w:val="24"/>
              </w:rPr>
              <w:t>.</w:t>
            </w:r>
          </w:p>
        </w:tc>
        <w:tc>
          <w:tcPr>
            <w:tcW w:w="4252" w:type="dxa"/>
            <w:tcBorders>
              <w:top w:val="single" w:sz="4" w:space="0" w:color="auto"/>
              <w:left w:val="single" w:sz="4" w:space="0" w:color="auto"/>
              <w:right w:val="single" w:sz="4" w:space="0" w:color="auto"/>
            </w:tcBorders>
          </w:tcPr>
          <w:p w14:paraId="6934ADCF" w14:textId="77777777" w:rsidR="00034458"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соблюдать нормы экологической безопасности</w:t>
            </w:r>
          </w:p>
          <w:p w14:paraId="2F55D691" w14:textId="24FCC1DB" w:rsidR="00316329" w:rsidRPr="00034458" w:rsidRDefault="00034458"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определять направления ресурсосбережения в рамках профессиональной деятельности по специальности</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4CF3A7A5"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 xml:space="preserve">правила экологической безопасности при ведении профессиональной деятельности </w:t>
            </w:r>
          </w:p>
          <w:p w14:paraId="3A7353C3" w14:textId="77777777" w:rsidR="00034458"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основные ресурсы, задействованные в профессиональной деятельности</w:t>
            </w:r>
          </w:p>
          <w:p w14:paraId="0B154D33" w14:textId="75612C1D" w:rsidR="00316329" w:rsidRPr="00034458" w:rsidRDefault="00034458"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пути обеспечения ресурсосбережения</w:t>
            </w:r>
          </w:p>
        </w:tc>
      </w:tr>
      <w:tr w:rsidR="00316329" w:rsidRPr="00900FFA" w14:paraId="1B8ED739" w14:textId="77777777" w:rsidTr="00316329">
        <w:tc>
          <w:tcPr>
            <w:tcW w:w="1129" w:type="dxa"/>
            <w:tcBorders>
              <w:left w:val="single" w:sz="4" w:space="0" w:color="auto"/>
              <w:bottom w:val="single" w:sz="4" w:space="0" w:color="auto"/>
              <w:right w:val="single" w:sz="4" w:space="0" w:color="auto"/>
            </w:tcBorders>
          </w:tcPr>
          <w:p w14:paraId="0CEAB800" w14:textId="23FD254E" w:rsidR="00316329" w:rsidRDefault="00034458" w:rsidP="00316329">
            <w:pPr>
              <w:rPr>
                <w:rFonts w:ascii="Times New Roman" w:hAnsi="Times New Roman" w:cs="Times New Roman"/>
                <w:bCs/>
                <w:sz w:val="24"/>
                <w:szCs w:val="24"/>
              </w:rPr>
            </w:pPr>
            <w:r>
              <w:rPr>
                <w:rFonts w:ascii="Times New Roman" w:hAnsi="Times New Roman" w:cs="Times New Roman"/>
                <w:bCs/>
                <w:sz w:val="24"/>
                <w:szCs w:val="24"/>
              </w:rPr>
              <w:t xml:space="preserve">ОК </w:t>
            </w:r>
            <w:r w:rsidR="00316329">
              <w:rPr>
                <w:rFonts w:ascii="Times New Roman" w:hAnsi="Times New Roman" w:cs="Times New Roman"/>
                <w:bCs/>
                <w:sz w:val="24"/>
                <w:szCs w:val="24"/>
              </w:rPr>
              <w:t>0</w:t>
            </w:r>
            <w:r>
              <w:rPr>
                <w:rFonts w:ascii="Times New Roman" w:hAnsi="Times New Roman" w:cs="Times New Roman"/>
                <w:bCs/>
                <w:sz w:val="24"/>
                <w:szCs w:val="24"/>
              </w:rPr>
              <w:t>9</w:t>
            </w:r>
            <w:r w:rsidR="00622F58">
              <w:rPr>
                <w:rFonts w:ascii="Times New Roman" w:hAnsi="Times New Roman" w:cs="Times New Roman"/>
                <w:bCs/>
                <w:sz w:val="24"/>
                <w:szCs w:val="24"/>
              </w:rPr>
              <w:t>.</w:t>
            </w:r>
          </w:p>
        </w:tc>
        <w:tc>
          <w:tcPr>
            <w:tcW w:w="4252" w:type="dxa"/>
            <w:tcBorders>
              <w:left w:val="single" w:sz="4" w:space="0" w:color="auto"/>
              <w:bottom w:val="single" w:sz="4" w:space="0" w:color="auto"/>
              <w:right w:val="single" w:sz="4" w:space="0" w:color="auto"/>
            </w:tcBorders>
          </w:tcPr>
          <w:p w14:paraId="6D4CB9F6" w14:textId="77777777" w:rsidR="00316329" w:rsidRPr="00034458" w:rsidRDefault="00316329"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3871139" w14:textId="77777777" w:rsidR="00316329" w:rsidRPr="00034458" w:rsidRDefault="00316329"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участвовать в диалогах на знакомые общие и профессиональные темы;</w:t>
            </w:r>
          </w:p>
          <w:p w14:paraId="5FAC7F1D" w14:textId="77777777" w:rsidR="00316329" w:rsidRPr="00034458" w:rsidRDefault="00316329"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lastRenderedPageBreak/>
              <w:t>строить простые высказывания о себе и о своей профессиональной деятельности;</w:t>
            </w:r>
          </w:p>
          <w:p w14:paraId="77955958" w14:textId="77777777" w:rsidR="00316329" w:rsidRPr="00034458" w:rsidRDefault="00316329"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кратко обосновывать и объяснить свои действия (текущие и планируемые);</w:t>
            </w:r>
          </w:p>
          <w:p w14:paraId="23A18230" w14:textId="37916EB2" w:rsidR="00316329" w:rsidRPr="00034458" w:rsidRDefault="00316329" w:rsidP="00034458">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писать простые связные сообщения на знакомые или интересующие профессиональные темы</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61506187" w14:textId="77777777" w:rsidR="00316329" w:rsidRPr="00034458" w:rsidRDefault="00316329"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lastRenderedPageBreak/>
              <w:t>правила построения простых и сложных предложений на профессиональные темы;</w:t>
            </w:r>
          </w:p>
          <w:p w14:paraId="63BA6117" w14:textId="77777777" w:rsidR="00316329" w:rsidRPr="00034458" w:rsidRDefault="00316329"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основные общеупотребительные глаголы (бытовая и профессиональная лексика);</w:t>
            </w:r>
          </w:p>
          <w:p w14:paraId="002BA286" w14:textId="77777777" w:rsidR="00316329" w:rsidRPr="00034458" w:rsidRDefault="00316329"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 xml:space="preserve">лексический минимум, относящийся к описанию предметов, </w:t>
            </w:r>
            <w:r w:rsidRPr="00034458">
              <w:rPr>
                <w:rFonts w:ascii="Times New Roman" w:hAnsi="Times New Roman" w:cs="Times New Roman"/>
                <w:bCs/>
                <w:sz w:val="24"/>
                <w:szCs w:val="24"/>
              </w:rPr>
              <w:lastRenderedPageBreak/>
              <w:t>средств и процессов профессиональной деятельности;</w:t>
            </w:r>
          </w:p>
          <w:p w14:paraId="2506A920" w14:textId="77777777" w:rsidR="00316329" w:rsidRPr="00034458" w:rsidRDefault="00316329"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особенности произношения;</w:t>
            </w:r>
          </w:p>
          <w:p w14:paraId="060C2908" w14:textId="0B92FE2E" w:rsidR="00316329" w:rsidRPr="00034458" w:rsidRDefault="00316329" w:rsidP="00B96F11">
            <w:pPr>
              <w:pStyle w:val="a4"/>
              <w:numPr>
                <w:ilvl w:val="0"/>
                <w:numId w:val="20"/>
              </w:numPr>
              <w:ind w:left="0" w:firstLine="0"/>
              <w:jc w:val="both"/>
              <w:rPr>
                <w:rFonts w:ascii="Times New Roman" w:hAnsi="Times New Roman" w:cs="Times New Roman"/>
                <w:bCs/>
                <w:sz w:val="24"/>
                <w:szCs w:val="24"/>
              </w:rPr>
            </w:pPr>
            <w:r w:rsidRPr="00034458">
              <w:rPr>
                <w:rFonts w:ascii="Times New Roman" w:hAnsi="Times New Roman" w:cs="Times New Roman"/>
                <w:bCs/>
                <w:sz w:val="24"/>
                <w:szCs w:val="24"/>
              </w:rPr>
              <w:t>правила чтения текстов профессиональной направленности</w:t>
            </w:r>
          </w:p>
        </w:tc>
      </w:tr>
    </w:tbl>
    <w:p w14:paraId="2AEDD112" w14:textId="77777777" w:rsidR="00622F58" w:rsidRDefault="00622F58" w:rsidP="005D6B16">
      <w:pPr>
        <w:pStyle w:val="1f"/>
        <w:rPr>
          <w:rFonts w:ascii="Times New Roman" w:hAnsi="Times New Roman"/>
          <w:lang w:val="ru-RU"/>
        </w:rPr>
      </w:pPr>
      <w:bookmarkStart w:id="13" w:name="_Toc152334663"/>
      <w:bookmarkStart w:id="14" w:name="_Toc156294569"/>
      <w:bookmarkEnd w:id="12"/>
    </w:p>
    <w:p w14:paraId="5B4B5E66" w14:textId="29317680" w:rsidR="000156CF" w:rsidRPr="00B115E3" w:rsidRDefault="000156CF" w:rsidP="005D6B16">
      <w:pPr>
        <w:pStyle w:val="1f"/>
        <w:rPr>
          <w:rFonts w:ascii="Times New Roman" w:hAnsi="Times New Roman"/>
          <w:lang w:val="ru-RU"/>
        </w:rPr>
      </w:pPr>
      <w:bookmarkStart w:id="15" w:name="_Toc167797960"/>
      <w:r w:rsidRPr="00E11160">
        <w:rPr>
          <w:rFonts w:ascii="Times New Roman" w:hAnsi="Times New Roman"/>
        </w:rPr>
        <w:t xml:space="preserve">2. Структура и содержание </w:t>
      </w:r>
      <w:bookmarkEnd w:id="13"/>
      <w:r w:rsidR="00B115E3">
        <w:rPr>
          <w:rFonts w:ascii="Times New Roman" w:hAnsi="Times New Roman"/>
          <w:lang w:val="ru-RU"/>
        </w:rPr>
        <w:t>ДИСЦИПЛИНЫ</w:t>
      </w:r>
      <w:bookmarkEnd w:id="14"/>
      <w:bookmarkEnd w:id="15"/>
    </w:p>
    <w:p w14:paraId="757157CD" w14:textId="3271BAF8" w:rsidR="000156CF" w:rsidRPr="00E11160" w:rsidRDefault="000156CF" w:rsidP="005D6B16">
      <w:pPr>
        <w:pStyle w:val="114"/>
        <w:rPr>
          <w:rFonts w:ascii="Times New Roman" w:hAnsi="Times New Roman"/>
        </w:rPr>
      </w:pPr>
      <w:bookmarkStart w:id="16" w:name="_Toc152334664"/>
      <w:bookmarkStart w:id="17" w:name="_Toc156294570"/>
      <w:bookmarkStart w:id="18" w:name="_Toc167797961"/>
      <w:r w:rsidRPr="00E11160">
        <w:rPr>
          <w:rFonts w:ascii="Times New Roman" w:hAnsi="Times New Roman"/>
        </w:rPr>
        <w:t xml:space="preserve">2.1. Трудоемкость освоения </w:t>
      </w:r>
      <w:bookmarkEnd w:id="16"/>
      <w:r w:rsidR="00B115E3">
        <w:rPr>
          <w:rFonts w:ascii="Times New Roman" w:hAnsi="Times New Roman"/>
        </w:rPr>
        <w:t>дисциплины</w:t>
      </w:r>
      <w:bookmarkEnd w:id="17"/>
      <w:bookmarkEnd w:id="18"/>
      <w:r w:rsidRPr="00E11160">
        <w:rPr>
          <w:rFonts w:ascii="Times New Roman" w:hAnsi="Times New Roman"/>
        </w:rPr>
        <w:t xml:space="preserve"> </w:t>
      </w:r>
    </w:p>
    <w:tbl>
      <w:tblPr>
        <w:tblW w:w="5005"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630"/>
        <w:gridCol w:w="1630"/>
      </w:tblGrid>
      <w:tr w:rsidR="000156CF" w:rsidRPr="00257255" w14:paraId="3292C8FA" w14:textId="77777777" w:rsidTr="00F2213A">
        <w:trPr>
          <w:trHeight w:val="23"/>
        </w:trPr>
        <w:tc>
          <w:tcPr>
            <w:tcW w:w="3308" w:type="pct"/>
            <w:vAlign w:val="center"/>
          </w:tcPr>
          <w:p w14:paraId="18425121" w14:textId="7DEFB44F" w:rsidR="000156CF" w:rsidRPr="00257255" w:rsidRDefault="000156CF" w:rsidP="00A75F60">
            <w:pPr>
              <w:jc w:val="center"/>
              <w:rPr>
                <w:rFonts w:ascii="Times New Roman" w:hAnsi="Times New Roman" w:cs="Times New Roman"/>
                <w:b/>
                <w:sz w:val="24"/>
              </w:rPr>
            </w:pPr>
            <w:bookmarkStart w:id="19"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846" w:type="pct"/>
            <w:vAlign w:val="center"/>
          </w:tcPr>
          <w:p w14:paraId="432F29FE" w14:textId="77777777" w:rsidR="000156CF" w:rsidRPr="00257255" w:rsidRDefault="000156CF" w:rsidP="00A75F60">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846" w:type="pct"/>
          </w:tcPr>
          <w:p w14:paraId="036AC84C" w14:textId="77777777" w:rsidR="000156CF" w:rsidRPr="00257255" w:rsidRDefault="000156CF" w:rsidP="00A75F60">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A20D36">
        <w:trPr>
          <w:trHeight w:val="23"/>
        </w:trPr>
        <w:tc>
          <w:tcPr>
            <w:tcW w:w="3308" w:type="pct"/>
            <w:vAlign w:val="center"/>
          </w:tcPr>
          <w:p w14:paraId="4434EF98" w14:textId="185D0894" w:rsidR="000156CF" w:rsidRPr="00257255" w:rsidRDefault="00A07404" w:rsidP="00A75F60">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846" w:type="pct"/>
            <w:vAlign w:val="center"/>
          </w:tcPr>
          <w:p w14:paraId="3DD86CB7" w14:textId="2862B768" w:rsidR="000156CF" w:rsidRPr="00257255" w:rsidRDefault="00DD4397" w:rsidP="00A20D36">
            <w:pPr>
              <w:jc w:val="center"/>
              <w:rPr>
                <w:rFonts w:ascii="Times New Roman" w:hAnsi="Times New Roman" w:cs="Times New Roman"/>
                <w:bCs/>
                <w:sz w:val="24"/>
                <w:szCs w:val="24"/>
              </w:rPr>
            </w:pPr>
            <w:r>
              <w:rPr>
                <w:rFonts w:ascii="Times New Roman" w:hAnsi="Times New Roman" w:cs="Times New Roman"/>
                <w:bCs/>
                <w:sz w:val="24"/>
                <w:szCs w:val="24"/>
              </w:rPr>
              <w:t>36</w:t>
            </w:r>
          </w:p>
        </w:tc>
        <w:tc>
          <w:tcPr>
            <w:tcW w:w="846" w:type="pct"/>
            <w:vAlign w:val="center"/>
          </w:tcPr>
          <w:p w14:paraId="32CF81CC" w14:textId="49FCF3AD" w:rsidR="000156CF" w:rsidRPr="00257255" w:rsidRDefault="00DD4397" w:rsidP="00A20D36">
            <w:pPr>
              <w:jc w:val="center"/>
              <w:rPr>
                <w:rFonts w:ascii="Times New Roman" w:hAnsi="Times New Roman" w:cs="Times New Roman"/>
                <w:bCs/>
                <w:sz w:val="24"/>
                <w:szCs w:val="24"/>
              </w:rPr>
            </w:pPr>
            <w:r>
              <w:rPr>
                <w:rFonts w:ascii="Times New Roman" w:hAnsi="Times New Roman" w:cs="Times New Roman"/>
                <w:bCs/>
                <w:sz w:val="24"/>
                <w:szCs w:val="24"/>
              </w:rPr>
              <w:t>16</w:t>
            </w:r>
          </w:p>
        </w:tc>
      </w:tr>
      <w:tr w:rsidR="004B1E8E" w:rsidRPr="00257255" w14:paraId="36D134AF" w14:textId="77777777" w:rsidTr="00A20D36">
        <w:trPr>
          <w:trHeight w:val="23"/>
        </w:trPr>
        <w:tc>
          <w:tcPr>
            <w:tcW w:w="3308" w:type="pct"/>
            <w:vAlign w:val="center"/>
          </w:tcPr>
          <w:p w14:paraId="2192F38C" w14:textId="2CF24870" w:rsidR="004B1E8E" w:rsidRDefault="00AC66DC" w:rsidP="00A75F60">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846" w:type="pct"/>
            <w:vAlign w:val="center"/>
          </w:tcPr>
          <w:p w14:paraId="1D95FCAE" w14:textId="77777777" w:rsidR="004B1E8E" w:rsidRDefault="004B1E8E" w:rsidP="00A20D36">
            <w:pPr>
              <w:jc w:val="center"/>
              <w:rPr>
                <w:rFonts w:ascii="Times New Roman" w:hAnsi="Times New Roman" w:cs="Times New Roman"/>
                <w:bCs/>
                <w:sz w:val="24"/>
                <w:szCs w:val="24"/>
              </w:rPr>
            </w:pPr>
          </w:p>
        </w:tc>
        <w:tc>
          <w:tcPr>
            <w:tcW w:w="846" w:type="pct"/>
            <w:vAlign w:val="center"/>
          </w:tcPr>
          <w:p w14:paraId="1E0B693E" w14:textId="77777777" w:rsidR="004B1E8E" w:rsidRDefault="004B1E8E" w:rsidP="00A20D36">
            <w:pPr>
              <w:jc w:val="center"/>
              <w:rPr>
                <w:rFonts w:ascii="Times New Roman" w:hAnsi="Times New Roman" w:cs="Times New Roman"/>
                <w:bCs/>
                <w:sz w:val="24"/>
                <w:szCs w:val="24"/>
              </w:rPr>
            </w:pPr>
          </w:p>
        </w:tc>
      </w:tr>
      <w:tr w:rsidR="004B1E8E" w:rsidRPr="00257255" w14:paraId="432BCB37" w14:textId="77777777" w:rsidTr="00A20D36">
        <w:trPr>
          <w:trHeight w:val="23"/>
        </w:trPr>
        <w:tc>
          <w:tcPr>
            <w:tcW w:w="3308" w:type="pct"/>
            <w:vAlign w:val="center"/>
          </w:tcPr>
          <w:p w14:paraId="2D6A0747" w14:textId="01B5FBA1" w:rsidR="004B1E8E" w:rsidRDefault="004B1E8E" w:rsidP="00A75F60">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846" w:type="pct"/>
            <w:vAlign w:val="center"/>
          </w:tcPr>
          <w:p w14:paraId="57A5F766" w14:textId="18F8F261" w:rsidR="004B1E8E" w:rsidRDefault="00F2213A" w:rsidP="00A20D36">
            <w:pPr>
              <w:jc w:val="center"/>
              <w:rPr>
                <w:rFonts w:ascii="Times New Roman" w:hAnsi="Times New Roman" w:cs="Times New Roman"/>
                <w:bCs/>
                <w:sz w:val="24"/>
                <w:szCs w:val="24"/>
              </w:rPr>
            </w:pPr>
            <w:r>
              <w:rPr>
                <w:rFonts w:ascii="Times New Roman" w:hAnsi="Times New Roman" w:cs="Times New Roman"/>
                <w:bCs/>
                <w:sz w:val="24"/>
                <w:szCs w:val="24"/>
              </w:rPr>
              <w:t>2</w:t>
            </w:r>
            <w:r w:rsidR="00DD4397">
              <w:rPr>
                <w:rFonts w:ascii="Times New Roman" w:hAnsi="Times New Roman" w:cs="Times New Roman"/>
                <w:bCs/>
                <w:sz w:val="24"/>
                <w:szCs w:val="24"/>
              </w:rPr>
              <w:t>0</w:t>
            </w:r>
          </w:p>
        </w:tc>
        <w:tc>
          <w:tcPr>
            <w:tcW w:w="846" w:type="pct"/>
            <w:vAlign w:val="center"/>
          </w:tcPr>
          <w:p w14:paraId="1510DE45" w14:textId="3DCFF8EE" w:rsidR="004B1E8E" w:rsidRDefault="00A20D36" w:rsidP="00A20D36">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4B1E8E" w:rsidRPr="00257255" w14:paraId="40B0E24A" w14:textId="77777777" w:rsidTr="00A20D36">
        <w:trPr>
          <w:trHeight w:val="23"/>
        </w:trPr>
        <w:tc>
          <w:tcPr>
            <w:tcW w:w="3308" w:type="pct"/>
            <w:vAlign w:val="center"/>
          </w:tcPr>
          <w:p w14:paraId="1090BC62" w14:textId="2AB88FB0" w:rsidR="004B1E8E" w:rsidRDefault="004B1E8E" w:rsidP="00A75F60">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846" w:type="pct"/>
            <w:vAlign w:val="center"/>
          </w:tcPr>
          <w:p w14:paraId="1B97BF0A" w14:textId="406F7BA0" w:rsidR="004B1E8E" w:rsidRDefault="00DD4397" w:rsidP="00A20D36">
            <w:pPr>
              <w:jc w:val="center"/>
              <w:rPr>
                <w:rFonts w:ascii="Times New Roman" w:hAnsi="Times New Roman" w:cs="Times New Roman"/>
                <w:bCs/>
                <w:sz w:val="24"/>
                <w:szCs w:val="24"/>
              </w:rPr>
            </w:pPr>
            <w:r>
              <w:rPr>
                <w:rFonts w:ascii="Times New Roman" w:hAnsi="Times New Roman" w:cs="Times New Roman"/>
                <w:bCs/>
                <w:sz w:val="24"/>
                <w:szCs w:val="24"/>
              </w:rPr>
              <w:t>16</w:t>
            </w:r>
          </w:p>
        </w:tc>
        <w:tc>
          <w:tcPr>
            <w:tcW w:w="846" w:type="pct"/>
            <w:vAlign w:val="center"/>
          </w:tcPr>
          <w:p w14:paraId="2788A865" w14:textId="64130EB9" w:rsidR="004B1E8E" w:rsidRDefault="00DD4397" w:rsidP="00A20D36">
            <w:pPr>
              <w:jc w:val="center"/>
              <w:rPr>
                <w:rFonts w:ascii="Times New Roman" w:hAnsi="Times New Roman" w:cs="Times New Roman"/>
                <w:bCs/>
                <w:sz w:val="24"/>
                <w:szCs w:val="24"/>
              </w:rPr>
            </w:pPr>
            <w:r>
              <w:rPr>
                <w:rFonts w:ascii="Times New Roman" w:hAnsi="Times New Roman" w:cs="Times New Roman"/>
                <w:bCs/>
                <w:sz w:val="24"/>
                <w:szCs w:val="24"/>
              </w:rPr>
              <w:t>16</w:t>
            </w:r>
          </w:p>
        </w:tc>
      </w:tr>
      <w:tr w:rsidR="004B1E8E" w:rsidRPr="00257255" w14:paraId="796BF5D8" w14:textId="77777777" w:rsidTr="00A20D36">
        <w:trPr>
          <w:trHeight w:val="23"/>
        </w:trPr>
        <w:tc>
          <w:tcPr>
            <w:tcW w:w="3308" w:type="pct"/>
            <w:vAlign w:val="center"/>
          </w:tcPr>
          <w:p w14:paraId="22BAA6E1" w14:textId="52E0F69A" w:rsidR="004B1E8E" w:rsidRDefault="004B1E8E" w:rsidP="00A75F60">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846" w:type="pct"/>
            <w:vAlign w:val="center"/>
          </w:tcPr>
          <w:p w14:paraId="6DA0D8FB" w14:textId="2699F7A5" w:rsidR="004B1E8E" w:rsidRDefault="00F2213A" w:rsidP="00A20D36">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846" w:type="pct"/>
            <w:vAlign w:val="center"/>
          </w:tcPr>
          <w:p w14:paraId="4EB10DD1" w14:textId="4BBF4986" w:rsidR="004B1E8E" w:rsidRDefault="00F2213A" w:rsidP="00A20D36">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A20D36">
        <w:trPr>
          <w:trHeight w:val="23"/>
        </w:trPr>
        <w:tc>
          <w:tcPr>
            <w:tcW w:w="3308" w:type="pct"/>
            <w:vAlign w:val="center"/>
          </w:tcPr>
          <w:p w14:paraId="07028F52" w14:textId="77777777" w:rsidR="000156CF" w:rsidRPr="00257255" w:rsidRDefault="000156CF" w:rsidP="00A75F60">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846" w:type="pct"/>
            <w:vAlign w:val="center"/>
          </w:tcPr>
          <w:p w14:paraId="0840F630" w14:textId="099EEC9B" w:rsidR="000156CF" w:rsidRPr="00257255" w:rsidRDefault="009C571D" w:rsidP="00A20D36">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846" w:type="pct"/>
            <w:vAlign w:val="center"/>
          </w:tcPr>
          <w:p w14:paraId="3F314829" w14:textId="77777777" w:rsidR="000156CF" w:rsidRPr="00257255" w:rsidRDefault="000156CF" w:rsidP="00A20D36">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A20D36">
        <w:trPr>
          <w:trHeight w:val="23"/>
        </w:trPr>
        <w:tc>
          <w:tcPr>
            <w:tcW w:w="3308" w:type="pct"/>
            <w:vAlign w:val="center"/>
          </w:tcPr>
          <w:p w14:paraId="750FB211" w14:textId="7FCD8CA7" w:rsidR="000156CF" w:rsidRPr="00257255" w:rsidRDefault="000156CF" w:rsidP="00A75F60">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зачет, диф.зачет, экзамен)</w:t>
            </w:r>
          </w:p>
        </w:tc>
        <w:tc>
          <w:tcPr>
            <w:tcW w:w="846" w:type="pct"/>
            <w:vAlign w:val="center"/>
          </w:tcPr>
          <w:p w14:paraId="762F3780" w14:textId="28E15303" w:rsidR="000156CF" w:rsidRPr="00257255" w:rsidRDefault="00A20D36" w:rsidP="00A20D36">
            <w:pPr>
              <w:jc w:val="center"/>
              <w:rPr>
                <w:rFonts w:ascii="Times New Roman" w:hAnsi="Times New Roman" w:cs="Times New Roman"/>
                <w:bCs/>
                <w:sz w:val="24"/>
                <w:szCs w:val="24"/>
              </w:rPr>
            </w:pPr>
            <w:r>
              <w:rPr>
                <w:rFonts w:ascii="Times New Roman" w:hAnsi="Times New Roman" w:cs="Times New Roman"/>
                <w:bCs/>
                <w:sz w:val="24"/>
                <w:szCs w:val="24"/>
              </w:rPr>
              <w:t xml:space="preserve">диф. </w:t>
            </w:r>
            <w:r w:rsidR="00F2213A">
              <w:rPr>
                <w:rFonts w:ascii="Times New Roman" w:hAnsi="Times New Roman" w:cs="Times New Roman"/>
                <w:bCs/>
                <w:sz w:val="24"/>
                <w:szCs w:val="24"/>
              </w:rPr>
              <w:t>зачет</w:t>
            </w:r>
          </w:p>
        </w:tc>
        <w:tc>
          <w:tcPr>
            <w:tcW w:w="846" w:type="pct"/>
            <w:vAlign w:val="center"/>
          </w:tcPr>
          <w:p w14:paraId="0C711720" w14:textId="056BE55E" w:rsidR="000156CF" w:rsidRPr="00257255" w:rsidRDefault="00F2213A" w:rsidP="00A20D36">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CAAA716" w14:textId="77777777" w:rsidTr="00A20D36">
        <w:trPr>
          <w:trHeight w:val="23"/>
        </w:trPr>
        <w:tc>
          <w:tcPr>
            <w:tcW w:w="3308" w:type="pct"/>
            <w:vAlign w:val="center"/>
          </w:tcPr>
          <w:p w14:paraId="73907A2F" w14:textId="77777777" w:rsidR="000156CF" w:rsidRPr="00257255" w:rsidRDefault="000156CF" w:rsidP="00A75F60">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846" w:type="pct"/>
            <w:vAlign w:val="center"/>
          </w:tcPr>
          <w:p w14:paraId="08AC63B9" w14:textId="165A9B70" w:rsidR="000156CF" w:rsidRPr="00257255" w:rsidRDefault="00DD4397" w:rsidP="00A20D36">
            <w:pPr>
              <w:jc w:val="center"/>
              <w:rPr>
                <w:rFonts w:ascii="Times New Roman" w:hAnsi="Times New Roman" w:cs="Times New Roman"/>
                <w:b/>
                <w:sz w:val="24"/>
                <w:szCs w:val="24"/>
              </w:rPr>
            </w:pPr>
            <w:r>
              <w:rPr>
                <w:rFonts w:ascii="Times New Roman" w:hAnsi="Times New Roman" w:cs="Times New Roman"/>
                <w:b/>
                <w:sz w:val="24"/>
                <w:szCs w:val="24"/>
              </w:rPr>
              <w:t>36</w:t>
            </w:r>
          </w:p>
        </w:tc>
        <w:tc>
          <w:tcPr>
            <w:tcW w:w="846" w:type="pct"/>
            <w:vAlign w:val="center"/>
          </w:tcPr>
          <w:p w14:paraId="587A736B" w14:textId="442341DD" w:rsidR="000156CF" w:rsidRPr="00257255" w:rsidRDefault="00DD4397" w:rsidP="00A20D36">
            <w:pPr>
              <w:jc w:val="center"/>
              <w:rPr>
                <w:rFonts w:ascii="Times New Roman" w:hAnsi="Times New Roman" w:cs="Times New Roman"/>
                <w:b/>
                <w:sz w:val="24"/>
                <w:szCs w:val="24"/>
              </w:rPr>
            </w:pPr>
            <w:r>
              <w:rPr>
                <w:rFonts w:ascii="Times New Roman" w:hAnsi="Times New Roman" w:cs="Times New Roman"/>
                <w:b/>
                <w:sz w:val="24"/>
                <w:szCs w:val="24"/>
              </w:rPr>
              <w:t>16</w:t>
            </w:r>
          </w:p>
        </w:tc>
      </w:tr>
    </w:tbl>
    <w:p w14:paraId="419111A2" w14:textId="77777777" w:rsidR="000143A1" w:rsidRDefault="000143A1">
      <w:pPr>
        <w:rPr>
          <w:rFonts w:ascii="Times New Roman" w:eastAsia="Segoe UI" w:hAnsi="Times New Roman" w:cs="Times New Roman"/>
          <w:b/>
          <w:bCs/>
          <w:sz w:val="24"/>
          <w:szCs w:val="24"/>
          <w:lang w:eastAsia="ru-RU"/>
        </w:rPr>
      </w:pPr>
      <w:bookmarkStart w:id="20" w:name="_Toc150695626"/>
      <w:bookmarkStart w:id="21" w:name="_Toc156294571"/>
      <w:bookmarkEnd w:id="19"/>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9"/>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2" w:name="_Toc167797962"/>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0"/>
      <w:r w:rsidR="00B115E3">
        <w:rPr>
          <w:rFonts w:ascii="Times New Roman" w:hAnsi="Times New Roman"/>
        </w:rPr>
        <w:t>дисциплины</w:t>
      </w:r>
      <w:bookmarkEnd w:id="21"/>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2"/>
        <w:gridCol w:w="9214"/>
        <w:gridCol w:w="1817"/>
        <w:gridCol w:w="1747"/>
      </w:tblGrid>
      <w:tr w:rsidR="00A75F60" w:rsidRPr="00451A70" w14:paraId="4ECC8E99" w14:textId="77777777" w:rsidTr="001B410D">
        <w:trPr>
          <w:trHeight w:val="1887"/>
        </w:trPr>
        <w:tc>
          <w:tcPr>
            <w:tcW w:w="612" w:type="pct"/>
            <w:shd w:val="clear" w:color="auto" w:fill="auto"/>
            <w:vAlign w:val="center"/>
          </w:tcPr>
          <w:p w14:paraId="1EB67BBB" w14:textId="15465FCD" w:rsidR="00A75F60" w:rsidRPr="00451A70" w:rsidRDefault="00A75F60" w:rsidP="00F90EBF">
            <w:pPr>
              <w:jc w:val="cente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Наименование разделов и тем</w:t>
            </w:r>
          </w:p>
        </w:tc>
        <w:tc>
          <w:tcPr>
            <w:tcW w:w="3163" w:type="pct"/>
            <w:shd w:val="clear" w:color="auto" w:fill="auto"/>
            <w:vAlign w:val="center"/>
          </w:tcPr>
          <w:p w14:paraId="59B56AE1" w14:textId="754B114D" w:rsidR="00A75F60" w:rsidRPr="00451A70" w:rsidRDefault="00A75F60" w:rsidP="00F90EBF">
            <w:pPr>
              <w:jc w:val="cente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624" w:type="pct"/>
            <w:shd w:val="clear" w:color="auto" w:fill="auto"/>
            <w:vAlign w:val="center"/>
          </w:tcPr>
          <w:p w14:paraId="5DC3B2B5" w14:textId="46CF4F83" w:rsidR="00A75F60" w:rsidRPr="00451A70" w:rsidRDefault="00A75F60" w:rsidP="00F90EBF">
            <w:pPr>
              <w:jc w:val="center"/>
              <w:rPr>
                <w:rFonts w:ascii="Times New Roman" w:eastAsia="Times New Roman" w:hAnsi="Times New Roman" w:cs="Times New Roman"/>
                <w:b/>
                <w:bCs/>
                <w:sz w:val="24"/>
                <w:szCs w:val="24"/>
                <w:lang w:eastAsia="ru-RU"/>
              </w:rPr>
            </w:pPr>
            <w:r w:rsidRPr="00451A70">
              <w:rPr>
                <w:rFonts w:ascii="Times New Roman" w:hAnsi="Times New Roman"/>
                <w:b/>
                <w:bCs/>
                <w:sz w:val="24"/>
                <w:szCs w:val="24"/>
              </w:rPr>
              <w:t xml:space="preserve">Объем, ак. ч. / </w:t>
            </w:r>
            <w:r w:rsidRPr="00451A70">
              <w:rPr>
                <w:rFonts w:ascii="Times New Roman" w:hAnsi="Times New Roman"/>
                <w:b/>
                <w:bCs/>
                <w:sz w:val="24"/>
                <w:szCs w:val="24"/>
              </w:rPr>
              <w:br/>
              <w:t xml:space="preserve">в том числе </w:t>
            </w:r>
            <w:r w:rsidRPr="00451A70">
              <w:rPr>
                <w:rFonts w:ascii="Times New Roman" w:hAnsi="Times New Roman"/>
                <w:b/>
                <w:bCs/>
                <w:sz w:val="24"/>
                <w:szCs w:val="24"/>
              </w:rPr>
              <w:br/>
              <w:t xml:space="preserve">в форме практической подготовки, </w:t>
            </w:r>
            <w:r w:rsidRPr="00451A70">
              <w:rPr>
                <w:rFonts w:ascii="Times New Roman" w:hAnsi="Times New Roman"/>
                <w:b/>
                <w:bCs/>
                <w:sz w:val="24"/>
                <w:szCs w:val="24"/>
              </w:rPr>
              <w:br/>
              <w:t>ак. ч.</w:t>
            </w:r>
          </w:p>
        </w:tc>
        <w:tc>
          <w:tcPr>
            <w:tcW w:w="601" w:type="pct"/>
            <w:vAlign w:val="center"/>
          </w:tcPr>
          <w:p w14:paraId="37ABA458" w14:textId="5C9AC248" w:rsidR="00A75F60" w:rsidRPr="00451A70" w:rsidRDefault="00A75F60" w:rsidP="00F90EBF">
            <w:pPr>
              <w:jc w:val="center"/>
              <w:rPr>
                <w:rFonts w:ascii="Times New Roman" w:eastAsia="Times New Roman" w:hAnsi="Times New Roman" w:cs="Times New Roman"/>
                <w:b/>
                <w:bCs/>
                <w:sz w:val="24"/>
                <w:szCs w:val="24"/>
                <w:lang w:eastAsia="ru-RU"/>
              </w:rPr>
            </w:pPr>
            <w:r w:rsidRPr="00451A70">
              <w:rPr>
                <w:rFonts w:ascii="Times New Roman" w:hAnsi="Times New Roman"/>
                <w:b/>
                <w:bCs/>
                <w:sz w:val="24"/>
                <w:szCs w:val="24"/>
              </w:rPr>
              <w:t>Коды компетенций, формированию которых способствует элемент программы</w:t>
            </w:r>
          </w:p>
        </w:tc>
      </w:tr>
      <w:tr w:rsidR="00622F58" w:rsidRPr="00451A70" w14:paraId="2A2D498E" w14:textId="77777777" w:rsidTr="001B410D">
        <w:trPr>
          <w:trHeight w:val="306"/>
        </w:trPr>
        <w:tc>
          <w:tcPr>
            <w:tcW w:w="612" w:type="pct"/>
            <w:vMerge w:val="restart"/>
            <w:shd w:val="clear" w:color="auto" w:fill="auto"/>
          </w:tcPr>
          <w:p w14:paraId="6A547E39" w14:textId="48AE2C19" w:rsidR="00622F58" w:rsidRPr="00451A70" w:rsidRDefault="00622F58" w:rsidP="00622F58">
            <w:pP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Тема 1. Введение в охрану труда</w:t>
            </w:r>
          </w:p>
        </w:tc>
        <w:tc>
          <w:tcPr>
            <w:tcW w:w="3163" w:type="pct"/>
            <w:shd w:val="clear" w:color="auto" w:fill="auto"/>
            <w:vAlign w:val="center"/>
          </w:tcPr>
          <w:p w14:paraId="467B33D6" w14:textId="79F0AE07" w:rsidR="00622F58" w:rsidRPr="00451A70" w:rsidRDefault="00622F58" w:rsidP="00622F58">
            <w:pPr>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Содержание</w:t>
            </w:r>
          </w:p>
        </w:tc>
        <w:tc>
          <w:tcPr>
            <w:tcW w:w="624" w:type="pct"/>
            <w:shd w:val="clear" w:color="auto" w:fill="auto"/>
            <w:vAlign w:val="center"/>
          </w:tcPr>
          <w:p w14:paraId="7F807E7E" w14:textId="26B51793" w:rsidR="00622F58" w:rsidRPr="00451A70" w:rsidRDefault="001B410D" w:rsidP="00F90EBF">
            <w:pPr>
              <w:jc w:val="center"/>
              <w:rPr>
                <w:rFonts w:ascii="Times New Roman" w:hAnsi="Times New Roman"/>
                <w:b/>
                <w:bCs/>
                <w:sz w:val="24"/>
                <w:szCs w:val="24"/>
              </w:rPr>
            </w:pPr>
            <w:r>
              <w:rPr>
                <w:rFonts w:ascii="Times New Roman" w:hAnsi="Times New Roman"/>
                <w:b/>
                <w:bCs/>
                <w:sz w:val="24"/>
                <w:szCs w:val="24"/>
              </w:rPr>
              <w:t>2</w:t>
            </w:r>
            <w:r w:rsidR="00622F58">
              <w:rPr>
                <w:rFonts w:ascii="Times New Roman" w:hAnsi="Times New Roman"/>
                <w:b/>
                <w:bCs/>
                <w:sz w:val="24"/>
                <w:szCs w:val="24"/>
              </w:rPr>
              <w:t>/</w:t>
            </w:r>
            <w:r>
              <w:rPr>
                <w:rFonts w:ascii="Times New Roman" w:hAnsi="Times New Roman"/>
                <w:b/>
                <w:bCs/>
                <w:sz w:val="24"/>
                <w:szCs w:val="24"/>
              </w:rPr>
              <w:t>0</w:t>
            </w:r>
          </w:p>
        </w:tc>
        <w:tc>
          <w:tcPr>
            <w:tcW w:w="601" w:type="pct"/>
            <w:vMerge w:val="restart"/>
            <w:vAlign w:val="center"/>
          </w:tcPr>
          <w:p w14:paraId="247BD7D7" w14:textId="77777777" w:rsidR="00622F58" w:rsidRPr="00451A70" w:rsidRDefault="00622F58" w:rsidP="00A75F6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01-03, </w:t>
            </w:r>
          </w:p>
          <w:p w14:paraId="3E142A8C" w14:textId="77777777" w:rsidR="00622F58" w:rsidRPr="00451A70" w:rsidRDefault="00622F58" w:rsidP="00A75F6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07, </w:t>
            </w:r>
          </w:p>
          <w:p w14:paraId="7F819B3C" w14:textId="26B115BA" w:rsidR="00622F58" w:rsidRPr="00451A70" w:rsidRDefault="00622F58" w:rsidP="00A75F60">
            <w:pPr>
              <w:jc w:val="center"/>
              <w:rPr>
                <w:rFonts w:ascii="Times New Roman" w:hAnsi="Times New Roman"/>
                <w:b/>
                <w:bCs/>
                <w:sz w:val="24"/>
                <w:szCs w:val="24"/>
              </w:rPr>
            </w:pPr>
            <w:r w:rsidRPr="00451A70">
              <w:rPr>
                <w:rFonts w:ascii="Times New Roman" w:eastAsia="Times New Roman" w:hAnsi="Times New Roman" w:cs="Times New Roman"/>
                <w:sz w:val="24"/>
                <w:szCs w:val="24"/>
                <w:lang w:eastAsia="ru-RU"/>
              </w:rPr>
              <w:t>ОК 09</w:t>
            </w:r>
          </w:p>
        </w:tc>
      </w:tr>
      <w:tr w:rsidR="001B410D" w:rsidRPr="00451A70" w14:paraId="57F73CB2" w14:textId="77777777" w:rsidTr="001B410D">
        <w:trPr>
          <w:trHeight w:val="227"/>
        </w:trPr>
        <w:tc>
          <w:tcPr>
            <w:tcW w:w="612" w:type="pct"/>
            <w:vMerge/>
            <w:shd w:val="clear" w:color="auto" w:fill="auto"/>
          </w:tcPr>
          <w:p w14:paraId="751D421A" w14:textId="447B490C" w:rsidR="001B410D" w:rsidRPr="00451A70" w:rsidRDefault="001B410D" w:rsidP="00A75F60">
            <w:pPr>
              <w:rPr>
                <w:rFonts w:ascii="Times New Roman" w:eastAsia="Times New Roman" w:hAnsi="Times New Roman" w:cs="Times New Roman"/>
                <w:b/>
                <w:bCs/>
                <w:sz w:val="24"/>
                <w:szCs w:val="24"/>
                <w:lang w:eastAsia="ru-RU"/>
              </w:rPr>
            </w:pPr>
          </w:p>
        </w:tc>
        <w:tc>
          <w:tcPr>
            <w:tcW w:w="3163" w:type="pct"/>
            <w:shd w:val="clear" w:color="auto" w:fill="auto"/>
          </w:tcPr>
          <w:p w14:paraId="7E7DE125" w14:textId="0716F4C8" w:rsidR="001B410D" w:rsidRPr="00451A70" w:rsidRDefault="001B410D" w:rsidP="00FB67C7">
            <w:pPr>
              <w:numPr>
                <w:ilvl w:val="0"/>
                <w:numId w:val="15"/>
              </w:numPr>
              <w:tabs>
                <w:tab w:val="left" w:pos="117"/>
                <w:tab w:val="left" w:pos="258"/>
              </w:tabs>
              <w:autoSpaceDE w:val="0"/>
              <w:autoSpaceDN w:val="0"/>
              <w:adjustRightInd w:val="0"/>
              <w:ind w:left="0" w:firstLine="0"/>
              <w:rPr>
                <w:rFonts w:ascii="Times New Roman" w:eastAsia="Calibri" w:hAnsi="Times New Roman" w:cs="Times New Roman"/>
                <w:sz w:val="24"/>
                <w:szCs w:val="24"/>
              </w:rPr>
            </w:pPr>
            <w:r w:rsidRPr="00451A70">
              <w:rPr>
                <w:rFonts w:ascii="Times New Roman" w:eastAsia="Calibri" w:hAnsi="Times New Roman" w:cs="Times New Roman"/>
                <w:sz w:val="24"/>
                <w:szCs w:val="24"/>
              </w:rPr>
              <w:t>Значение дисциплины в подготовке специалистов</w:t>
            </w:r>
          </w:p>
        </w:tc>
        <w:tc>
          <w:tcPr>
            <w:tcW w:w="624" w:type="pct"/>
            <w:vMerge w:val="restart"/>
            <w:shd w:val="clear" w:color="auto" w:fill="auto"/>
            <w:vAlign w:val="center"/>
          </w:tcPr>
          <w:p w14:paraId="3E333277" w14:textId="7D18D2A0" w:rsidR="001B410D" w:rsidRPr="00451A70" w:rsidRDefault="001B410D" w:rsidP="00A75F6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2/0</w:t>
            </w:r>
          </w:p>
        </w:tc>
        <w:tc>
          <w:tcPr>
            <w:tcW w:w="601" w:type="pct"/>
            <w:vMerge/>
          </w:tcPr>
          <w:p w14:paraId="736DD7A8" w14:textId="2A1C8DE2" w:rsidR="001B410D" w:rsidRPr="00451A70" w:rsidRDefault="001B410D" w:rsidP="00A75F60">
            <w:pPr>
              <w:jc w:val="center"/>
              <w:rPr>
                <w:rFonts w:ascii="Arial" w:eastAsia="Times New Roman" w:hAnsi="Arial" w:cs="Arial"/>
                <w:b/>
                <w:bCs/>
                <w:color w:val="FF0000"/>
                <w:sz w:val="24"/>
                <w:szCs w:val="24"/>
                <w:lang w:eastAsia="ru-RU"/>
              </w:rPr>
            </w:pPr>
          </w:p>
        </w:tc>
      </w:tr>
      <w:tr w:rsidR="001B410D" w:rsidRPr="00451A70" w14:paraId="343A7C54" w14:textId="77777777" w:rsidTr="001B410D">
        <w:trPr>
          <w:trHeight w:val="227"/>
        </w:trPr>
        <w:tc>
          <w:tcPr>
            <w:tcW w:w="612" w:type="pct"/>
            <w:vMerge/>
            <w:shd w:val="clear" w:color="auto" w:fill="auto"/>
          </w:tcPr>
          <w:p w14:paraId="42E04B76" w14:textId="77777777" w:rsidR="001B410D" w:rsidRPr="00451A70" w:rsidRDefault="001B410D" w:rsidP="00A75F60">
            <w:pPr>
              <w:rPr>
                <w:rFonts w:ascii="Times New Roman" w:eastAsia="Times New Roman" w:hAnsi="Times New Roman" w:cs="Times New Roman"/>
                <w:b/>
                <w:bCs/>
                <w:sz w:val="24"/>
                <w:szCs w:val="24"/>
                <w:lang w:eastAsia="ru-RU"/>
              </w:rPr>
            </w:pPr>
          </w:p>
        </w:tc>
        <w:tc>
          <w:tcPr>
            <w:tcW w:w="3163" w:type="pct"/>
            <w:shd w:val="clear" w:color="auto" w:fill="auto"/>
          </w:tcPr>
          <w:p w14:paraId="31BBBCB1" w14:textId="77777777" w:rsidR="001B410D" w:rsidRPr="00451A70" w:rsidRDefault="001B410D" w:rsidP="00FB67C7">
            <w:pPr>
              <w:numPr>
                <w:ilvl w:val="0"/>
                <w:numId w:val="15"/>
              </w:numPr>
              <w:tabs>
                <w:tab w:val="left" w:pos="117"/>
                <w:tab w:val="left" w:pos="258"/>
              </w:tabs>
              <w:autoSpaceDE w:val="0"/>
              <w:autoSpaceDN w:val="0"/>
              <w:adjustRightInd w:val="0"/>
              <w:ind w:left="0" w:firstLine="0"/>
              <w:rPr>
                <w:rFonts w:ascii="Times New Roman" w:eastAsia="Times New Roman" w:hAnsi="Times New Roman" w:cs="Times New Roman"/>
                <w:b/>
                <w:bCs/>
                <w:sz w:val="24"/>
                <w:szCs w:val="24"/>
                <w:lang w:eastAsia="ru-RU"/>
              </w:rPr>
            </w:pPr>
            <w:r w:rsidRPr="00451A70">
              <w:rPr>
                <w:rFonts w:ascii="Times New Roman" w:eastAsia="Calibri" w:hAnsi="Times New Roman" w:cs="Times New Roman"/>
                <w:sz w:val="24"/>
                <w:szCs w:val="24"/>
              </w:rPr>
              <w:t xml:space="preserve">Межпредметные связи с другими дисциплинами </w:t>
            </w:r>
          </w:p>
        </w:tc>
        <w:tc>
          <w:tcPr>
            <w:tcW w:w="624" w:type="pct"/>
            <w:vMerge/>
            <w:shd w:val="clear" w:color="auto" w:fill="auto"/>
            <w:vAlign w:val="center"/>
          </w:tcPr>
          <w:p w14:paraId="0A42AF71" w14:textId="77777777" w:rsidR="001B410D" w:rsidRPr="00451A70" w:rsidRDefault="001B410D" w:rsidP="00A75F60">
            <w:pPr>
              <w:jc w:val="center"/>
              <w:rPr>
                <w:rFonts w:ascii="Times New Roman" w:eastAsia="Times New Roman" w:hAnsi="Times New Roman" w:cs="Times New Roman"/>
                <w:sz w:val="24"/>
                <w:szCs w:val="24"/>
                <w:lang w:eastAsia="ru-RU"/>
              </w:rPr>
            </w:pPr>
          </w:p>
        </w:tc>
        <w:tc>
          <w:tcPr>
            <w:tcW w:w="601" w:type="pct"/>
            <w:vMerge/>
          </w:tcPr>
          <w:p w14:paraId="3B512D0F" w14:textId="77777777" w:rsidR="001B410D" w:rsidRPr="00451A70" w:rsidRDefault="001B410D" w:rsidP="00A75F60">
            <w:pPr>
              <w:jc w:val="center"/>
              <w:rPr>
                <w:rFonts w:ascii="Times New Roman" w:eastAsia="Times New Roman" w:hAnsi="Times New Roman" w:cs="Times New Roman"/>
                <w:sz w:val="24"/>
                <w:szCs w:val="24"/>
                <w:lang w:eastAsia="ru-RU"/>
              </w:rPr>
            </w:pPr>
          </w:p>
        </w:tc>
      </w:tr>
      <w:tr w:rsidR="001B410D" w:rsidRPr="00451A70" w14:paraId="013EE0B9" w14:textId="77777777" w:rsidTr="001B410D">
        <w:trPr>
          <w:trHeight w:val="227"/>
        </w:trPr>
        <w:tc>
          <w:tcPr>
            <w:tcW w:w="612" w:type="pct"/>
            <w:vMerge/>
            <w:shd w:val="clear" w:color="auto" w:fill="auto"/>
          </w:tcPr>
          <w:p w14:paraId="42C0813A" w14:textId="77777777" w:rsidR="001B410D" w:rsidRPr="00451A70" w:rsidRDefault="001B410D" w:rsidP="00A75F60">
            <w:pPr>
              <w:rPr>
                <w:rFonts w:ascii="Times New Roman" w:eastAsia="Times New Roman" w:hAnsi="Times New Roman" w:cs="Times New Roman"/>
                <w:b/>
                <w:bCs/>
                <w:sz w:val="24"/>
                <w:szCs w:val="24"/>
                <w:lang w:eastAsia="ru-RU"/>
              </w:rPr>
            </w:pPr>
          </w:p>
        </w:tc>
        <w:tc>
          <w:tcPr>
            <w:tcW w:w="3163" w:type="pct"/>
            <w:shd w:val="clear" w:color="auto" w:fill="auto"/>
          </w:tcPr>
          <w:p w14:paraId="6E2A5852" w14:textId="77777777" w:rsidR="001B410D" w:rsidRPr="00451A70" w:rsidRDefault="001B410D" w:rsidP="00FB67C7">
            <w:pPr>
              <w:numPr>
                <w:ilvl w:val="0"/>
                <w:numId w:val="15"/>
              </w:numPr>
              <w:tabs>
                <w:tab w:val="left" w:pos="117"/>
                <w:tab w:val="left" w:pos="258"/>
              </w:tabs>
              <w:autoSpaceDE w:val="0"/>
              <w:autoSpaceDN w:val="0"/>
              <w:adjustRightInd w:val="0"/>
              <w:ind w:left="0" w:firstLine="0"/>
              <w:rPr>
                <w:rFonts w:ascii="Times New Roman" w:eastAsia="Times New Roman" w:hAnsi="Times New Roman" w:cs="Times New Roman"/>
                <w:b/>
                <w:bCs/>
                <w:sz w:val="24"/>
                <w:szCs w:val="24"/>
                <w:lang w:eastAsia="ru-RU"/>
              </w:rPr>
            </w:pPr>
            <w:r w:rsidRPr="00451A70">
              <w:rPr>
                <w:rFonts w:ascii="Times New Roman" w:eastAsia="Calibri" w:hAnsi="Times New Roman" w:cs="Times New Roman"/>
                <w:sz w:val="24"/>
                <w:szCs w:val="24"/>
              </w:rPr>
              <w:t>Раздел 10 «Охрана труда» Трудового кодекса РФ. Статья 209. Основные понятия</w:t>
            </w:r>
          </w:p>
        </w:tc>
        <w:tc>
          <w:tcPr>
            <w:tcW w:w="624" w:type="pct"/>
            <w:vMerge/>
            <w:shd w:val="clear" w:color="auto" w:fill="auto"/>
            <w:vAlign w:val="center"/>
          </w:tcPr>
          <w:p w14:paraId="698B4237" w14:textId="77777777" w:rsidR="001B410D" w:rsidRPr="00451A70" w:rsidRDefault="001B410D" w:rsidP="00A75F60">
            <w:pPr>
              <w:jc w:val="center"/>
              <w:rPr>
                <w:rFonts w:ascii="Times New Roman" w:eastAsia="Times New Roman" w:hAnsi="Times New Roman" w:cs="Times New Roman"/>
                <w:sz w:val="24"/>
                <w:szCs w:val="24"/>
                <w:lang w:eastAsia="ru-RU"/>
              </w:rPr>
            </w:pPr>
          </w:p>
        </w:tc>
        <w:tc>
          <w:tcPr>
            <w:tcW w:w="601" w:type="pct"/>
            <w:vMerge/>
          </w:tcPr>
          <w:p w14:paraId="1E781EB6" w14:textId="77777777" w:rsidR="001B410D" w:rsidRPr="00451A70" w:rsidRDefault="001B410D" w:rsidP="00A75F60">
            <w:pPr>
              <w:jc w:val="center"/>
              <w:rPr>
                <w:rFonts w:ascii="Times New Roman" w:eastAsia="Times New Roman" w:hAnsi="Times New Roman" w:cs="Times New Roman"/>
                <w:sz w:val="24"/>
                <w:szCs w:val="24"/>
                <w:lang w:eastAsia="ru-RU"/>
              </w:rPr>
            </w:pPr>
          </w:p>
        </w:tc>
      </w:tr>
      <w:tr w:rsidR="001B410D" w:rsidRPr="00451A70" w14:paraId="6827C997" w14:textId="77777777" w:rsidTr="001B410D">
        <w:trPr>
          <w:trHeight w:val="124"/>
        </w:trPr>
        <w:tc>
          <w:tcPr>
            <w:tcW w:w="612" w:type="pct"/>
            <w:vMerge/>
            <w:tcBorders>
              <w:bottom w:val="single" w:sz="4" w:space="0" w:color="auto"/>
            </w:tcBorders>
            <w:shd w:val="clear" w:color="auto" w:fill="auto"/>
          </w:tcPr>
          <w:p w14:paraId="643FB9F3" w14:textId="77777777" w:rsidR="001B410D" w:rsidRPr="00451A70" w:rsidRDefault="001B410D" w:rsidP="00A75F60">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7BCD8793" w14:textId="77777777" w:rsidR="001B410D" w:rsidRPr="00451A70" w:rsidRDefault="001B410D" w:rsidP="00FB67C7">
            <w:pPr>
              <w:numPr>
                <w:ilvl w:val="0"/>
                <w:numId w:val="15"/>
              </w:numPr>
              <w:tabs>
                <w:tab w:val="left" w:pos="117"/>
                <w:tab w:val="left" w:pos="258"/>
              </w:tabs>
              <w:autoSpaceDE w:val="0"/>
              <w:autoSpaceDN w:val="0"/>
              <w:adjustRightInd w:val="0"/>
              <w:ind w:left="0" w:firstLine="0"/>
              <w:rPr>
                <w:rFonts w:ascii="Times New Roman" w:eastAsia="Calibri" w:hAnsi="Times New Roman" w:cs="Times New Roman"/>
                <w:sz w:val="24"/>
                <w:szCs w:val="24"/>
              </w:rPr>
            </w:pPr>
            <w:r w:rsidRPr="00451A70">
              <w:rPr>
                <w:rFonts w:ascii="Times New Roman" w:eastAsia="Calibri" w:hAnsi="Times New Roman" w:cs="Times New Roman"/>
                <w:sz w:val="24"/>
                <w:szCs w:val="24"/>
              </w:rPr>
              <w:t>Роль знаний по охране труда в профессиональной деятельности</w:t>
            </w:r>
          </w:p>
        </w:tc>
        <w:tc>
          <w:tcPr>
            <w:tcW w:w="624" w:type="pct"/>
            <w:vMerge/>
            <w:tcBorders>
              <w:bottom w:val="single" w:sz="4" w:space="0" w:color="auto"/>
            </w:tcBorders>
            <w:shd w:val="clear" w:color="auto" w:fill="auto"/>
            <w:vAlign w:val="center"/>
          </w:tcPr>
          <w:p w14:paraId="16D71814" w14:textId="77777777" w:rsidR="001B410D" w:rsidRPr="00451A70" w:rsidRDefault="001B410D" w:rsidP="00A75F60">
            <w:pPr>
              <w:jc w:val="center"/>
              <w:rPr>
                <w:rFonts w:ascii="Times New Roman" w:eastAsia="Times New Roman" w:hAnsi="Times New Roman" w:cs="Times New Roman"/>
                <w:sz w:val="24"/>
                <w:szCs w:val="24"/>
                <w:lang w:eastAsia="ru-RU"/>
              </w:rPr>
            </w:pPr>
          </w:p>
        </w:tc>
        <w:tc>
          <w:tcPr>
            <w:tcW w:w="601" w:type="pct"/>
            <w:vMerge/>
            <w:tcBorders>
              <w:bottom w:val="single" w:sz="4" w:space="0" w:color="auto"/>
            </w:tcBorders>
          </w:tcPr>
          <w:p w14:paraId="54C36C8A" w14:textId="77777777" w:rsidR="001B410D" w:rsidRPr="00451A70" w:rsidRDefault="001B410D" w:rsidP="00A75F60">
            <w:pPr>
              <w:jc w:val="center"/>
              <w:rPr>
                <w:rFonts w:ascii="Times New Roman" w:eastAsia="Times New Roman" w:hAnsi="Times New Roman" w:cs="Times New Roman"/>
                <w:sz w:val="24"/>
                <w:szCs w:val="24"/>
                <w:lang w:eastAsia="ru-RU"/>
              </w:rPr>
            </w:pPr>
          </w:p>
        </w:tc>
      </w:tr>
      <w:tr w:rsidR="00622F58" w:rsidRPr="00451A70" w14:paraId="457DFE2D" w14:textId="77777777" w:rsidTr="001B410D">
        <w:trPr>
          <w:trHeight w:val="227"/>
        </w:trPr>
        <w:tc>
          <w:tcPr>
            <w:tcW w:w="612" w:type="pct"/>
            <w:vMerge w:val="restart"/>
            <w:shd w:val="clear" w:color="auto" w:fill="auto"/>
          </w:tcPr>
          <w:p w14:paraId="3C6A01F4" w14:textId="77777777" w:rsidR="00622F58" w:rsidRPr="00451A70" w:rsidRDefault="00622F58" w:rsidP="00F90EBF">
            <w:pP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Тема 2. Законодательство в области охраны труда</w:t>
            </w:r>
          </w:p>
          <w:p w14:paraId="49D9CCCD" w14:textId="77777777" w:rsidR="00622F58" w:rsidRPr="00451A70" w:rsidRDefault="00622F58" w:rsidP="00F90EBF">
            <w:pPr>
              <w:rPr>
                <w:rFonts w:ascii="Times New Roman" w:eastAsia="Times New Roman" w:hAnsi="Times New Roman" w:cs="Times New Roman"/>
                <w:b/>
                <w:bCs/>
                <w:sz w:val="24"/>
                <w:szCs w:val="24"/>
                <w:lang w:eastAsia="ru-RU"/>
              </w:rPr>
            </w:pPr>
          </w:p>
          <w:p w14:paraId="0480EDB9"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shd w:val="clear" w:color="auto" w:fill="auto"/>
          </w:tcPr>
          <w:p w14:paraId="612C7F16" w14:textId="156751B5" w:rsidR="00622F58" w:rsidRPr="00622F58" w:rsidRDefault="00622F58" w:rsidP="00FB67C7">
            <w:pPr>
              <w:tabs>
                <w:tab w:val="left" w:pos="258"/>
              </w:tabs>
              <w:jc w:val="both"/>
              <w:rPr>
                <w:rFonts w:ascii="Times New Roman" w:eastAsia="Times New Roman" w:hAnsi="Times New Roman" w:cs="Times New Roman"/>
                <w:b/>
                <w:sz w:val="24"/>
                <w:szCs w:val="24"/>
                <w:lang w:eastAsia="ru-RU"/>
              </w:rPr>
            </w:pPr>
            <w:r w:rsidRPr="00622F58">
              <w:rPr>
                <w:rFonts w:ascii="Times New Roman" w:eastAsia="Times New Roman" w:hAnsi="Times New Roman" w:cs="Times New Roman"/>
                <w:b/>
                <w:sz w:val="24"/>
                <w:szCs w:val="24"/>
                <w:lang w:eastAsia="ru-RU"/>
              </w:rPr>
              <w:t>Содержание</w:t>
            </w:r>
          </w:p>
        </w:tc>
        <w:tc>
          <w:tcPr>
            <w:tcW w:w="624" w:type="pct"/>
            <w:shd w:val="clear" w:color="auto" w:fill="auto"/>
            <w:vAlign w:val="center"/>
          </w:tcPr>
          <w:p w14:paraId="031467A1" w14:textId="6067C8B4" w:rsidR="00622F58" w:rsidRPr="00622F58" w:rsidRDefault="00DD4397" w:rsidP="00F90EBF">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622F58" w:rsidRPr="00622F58">
              <w:rPr>
                <w:rFonts w:ascii="Times New Roman" w:eastAsia="Times New Roman" w:hAnsi="Times New Roman" w:cs="Times New Roman"/>
                <w:b/>
                <w:sz w:val="24"/>
                <w:szCs w:val="24"/>
                <w:lang w:eastAsia="ru-RU"/>
              </w:rPr>
              <w:t>/2</w:t>
            </w:r>
          </w:p>
        </w:tc>
        <w:tc>
          <w:tcPr>
            <w:tcW w:w="601" w:type="pct"/>
          </w:tcPr>
          <w:p w14:paraId="40D84FE6" w14:textId="77777777" w:rsidR="00622F58" w:rsidRPr="00451A70" w:rsidRDefault="00622F58" w:rsidP="00F90EBF">
            <w:pPr>
              <w:jc w:val="center"/>
              <w:rPr>
                <w:rFonts w:ascii="Times New Roman" w:eastAsia="Times New Roman" w:hAnsi="Times New Roman" w:cs="Times New Roman"/>
                <w:sz w:val="24"/>
                <w:szCs w:val="24"/>
                <w:lang w:eastAsia="ru-RU"/>
              </w:rPr>
            </w:pPr>
          </w:p>
        </w:tc>
      </w:tr>
      <w:tr w:rsidR="00622F58" w:rsidRPr="00451A70" w14:paraId="1BCB1A4B" w14:textId="77777777" w:rsidTr="001B410D">
        <w:trPr>
          <w:trHeight w:val="272"/>
        </w:trPr>
        <w:tc>
          <w:tcPr>
            <w:tcW w:w="612" w:type="pct"/>
            <w:vMerge/>
            <w:shd w:val="clear" w:color="auto" w:fill="auto"/>
          </w:tcPr>
          <w:p w14:paraId="01550740"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3603CC10" w14:textId="77777777"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1. Нормативно-правовая база охраны труда: понятие, назначение. Федеральные законы в области охраны труда: Конституция Российской Федерации, «Об основах охраны труда в Российской Федерации»</w:t>
            </w:r>
          </w:p>
        </w:tc>
        <w:tc>
          <w:tcPr>
            <w:tcW w:w="624" w:type="pct"/>
            <w:vMerge w:val="restart"/>
            <w:tcBorders>
              <w:bottom w:val="single" w:sz="4" w:space="0" w:color="auto"/>
            </w:tcBorders>
            <w:shd w:val="clear" w:color="auto" w:fill="auto"/>
            <w:vAlign w:val="center"/>
          </w:tcPr>
          <w:p w14:paraId="4AB842ED" w14:textId="69FAB87E" w:rsidR="00622F58" w:rsidRPr="00451A70" w:rsidRDefault="00DD4397" w:rsidP="00F90EB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r w:rsidR="00622F58" w:rsidRPr="00451A70">
              <w:rPr>
                <w:rFonts w:ascii="Times New Roman" w:eastAsia="Times New Roman" w:hAnsi="Times New Roman" w:cs="Times New Roman"/>
                <w:bCs/>
                <w:sz w:val="24"/>
                <w:szCs w:val="24"/>
                <w:lang w:eastAsia="ru-RU"/>
              </w:rPr>
              <w:t>/0</w:t>
            </w:r>
          </w:p>
        </w:tc>
        <w:tc>
          <w:tcPr>
            <w:tcW w:w="601" w:type="pct"/>
            <w:vMerge w:val="restart"/>
          </w:tcPr>
          <w:p w14:paraId="1575A733" w14:textId="77777777" w:rsidR="00622F58" w:rsidRPr="00451A70" w:rsidRDefault="00622F58" w:rsidP="00DA263A">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01-03, </w:t>
            </w:r>
          </w:p>
          <w:p w14:paraId="5D9C18F5" w14:textId="77777777" w:rsidR="00622F58" w:rsidRPr="00451A70" w:rsidRDefault="00622F58" w:rsidP="00DA263A">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07, </w:t>
            </w:r>
          </w:p>
          <w:p w14:paraId="72687B9A" w14:textId="77777777" w:rsidR="00622F58" w:rsidRPr="00451A70" w:rsidRDefault="00622F58" w:rsidP="00DA263A">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p w14:paraId="19EC5D7C" w14:textId="2D5AB344" w:rsidR="00622F58" w:rsidRPr="00451A70" w:rsidRDefault="00622F58" w:rsidP="00DA263A">
            <w:pPr>
              <w:jc w:val="center"/>
              <w:rPr>
                <w:rFonts w:ascii="Arial" w:eastAsia="Times New Roman" w:hAnsi="Arial" w:cs="Arial"/>
                <w:b/>
                <w:bCs/>
                <w:sz w:val="24"/>
                <w:szCs w:val="24"/>
                <w:lang w:eastAsia="ru-RU"/>
              </w:rPr>
            </w:pPr>
            <w:r w:rsidRPr="00451A70">
              <w:rPr>
                <w:rFonts w:ascii="Times New Roman" w:eastAsia="Times New Roman" w:hAnsi="Times New Roman" w:cs="Times New Roman"/>
                <w:sz w:val="24"/>
                <w:szCs w:val="24"/>
                <w:lang w:eastAsia="ru-RU"/>
              </w:rPr>
              <w:t>ОК 10</w:t>
            </w:r>
          </w:p>
        </w:tc>
      </w:tr>
      <w:tr w:rsidR="00622F58" w:rsidRPr="00451A70" w14:paraId="3F0A2A1D" w14:textId="77777777" w:rsidTr="001B410D">
        <w:trPr>
          <w:trHeight w:val="227"/>
        </w:trPr>
        <w:tc>
          <w:tcPr>
            <w:tcW w:w="612" w:type="pct"/>
            <w:vMerge/>
            <w:shd w:val="clear" w:color="auto" w:fill="auto"/>
          </w:tcPr>
          <w:p w14:paraId="59BC6438"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shd w:val="clear" w:color="auto" w:fill="auto"/>
          </w:tcPr>
          <w:p w14:paraId="2B5DA24B" w14:textId="77777777"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 Трудовой кодекс Российской Федерации (гл. 33-36). Основные нормы, регламентирующие этими законами, сферами их применения</w:t>
            </w:r>
          </w:p>
        </w:tc>
        <w:tc>
          <w:tcPr>
            <w:tcW w:w="624" w:type="pct"/>
            <w:vMerge/>
            <w:shd w:val="clear" w:color="auto" w:fill="auto"/>
            <w:vAlign w:val="center"/>
          </w:tcPr>
          <w:p w14:paraId="4227EAF1" w14:textId="77777777" w:rsidR="00622F58" w:rsidRPr="00451A70" w:rsidRDefault="00622F58" w:rsidP="00F90EBF">
            <w:pPr>
              <w:jc w:val="center"/>
              <w:rPr>
                <w:rFonts w:ascii="Times New Roman" w:eastAsia="Times New Roman" w:hAnsi="Times New Roman" w:cs="Times New Roman"/>
                <w:bCs/>
                <w:sz w:val="24"/>
                <w:szCs w:val="24"/>
                <w:lang w:eastAsia="ru-RU"/>
              </w:rPr>
            </w:pPr>
          </w:p>
        </w:tc>
        <w:tc>
          <w:tcPr>
            <w:tcW w:w="601" w:type="pct"/>
            <w:vMerge/>
          </w:tcPr>
          <w:p w14:paraId="106CF546"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20975A85" w14:textId="77777777" w:rsidTr="001B410D">
        <w:trPr>
          <w:trHeight w:val="227"/>
        </w:trPr>
        <w:tc>
          <w:tcPr>
            <w:tcW w:w="612" w:type="pct"/>
            <w:vMerge/>
            <w:shd w:val="clear" w:color="auto" w:fill="auto"/>
          </w:tcPr>
          <w:p w14:paraId="03FE7068"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shd w:val="clear" w:color="auto" w:fill="auto"/>
          </w:tcPr>
          <w:p w14:paraId="532AFF66" w14:textId="5F5DAD59"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 Основные направления государственной политики в области охраны труда.</w:t>
            </w:r>
          </w:p>
        </w:tc>
        <w:tc>
          <w:tcPr>
            <w:tcW w:w="624" w:type="pct"/>
            <w:vMerge/>
            <w:shd w:val="clear" w:color="auto" w:fill="auto"/>
            <w:vAlign w:val="center"/>
          </w:tcPr>
          <w:p w14:paraId="3394E00B" w14:textId="77777777" w:rsidR="00622F58" w:rsidRPr="00451A70" w:rsidRDefault="00622F58" w:rsidP="00F90EBF">
            <w:pPr>
              <w:jc w:val="center"/>
              <w:rPr>
                <w:rFonts w:ascii="Times New Roman" w:eastAsia="Times New Roman" w:hAnsi="Times New Roman" w:cs="Times New Roman"/>
                <w:bCs/>
                <w:sz w:val="24"/>
                <w:szCs w:val="24"/>
                <w:lang w:eastAsia="ru-RU"/>
              </w:rPr>
            </w:pPr>
          </w:p>
        </w:tc>
        <w:tc>
          <w:tcPr>
            <w:tcW w:w="601" w:type="pct"/>
            <w:vMerge/>
          </w:tcPr>
          <w:p w14:paraId="7163E6BA"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7F568117" w14:textId="77777777" w:rsidTr="001B410D">
        <w:trPr>
          <w:trHeight w:val="227"/>
        </w:trPr>
        <w:tc>
          <w:tcPr>
            <w:tcW w:w="612" w:type="pct"/>
            <w:vMerge/>
            <w:shd w:val="clear" w:color="auto" w:fill="auto"/>
          </w:tcPr>
          <w:p w14:paraId="697857FC"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shd w:val="clear" w:color="auto" w:fill="auto"/>
          </w:tcPr>
          <w:p w14:paraId="48D45D2D" w14:textId="27D01ADB"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4. Полномочия органов государственной власти России и субъектов РФ, а также местного самоуправления в области охраны труда. Государственные нормативные требования охраны труда (Трудовой кодекс РФ, ст. 211)</w:t>
            </w:r>
          </w:p>
        </w:tc>
        <w:tc>
          <w:tcPr>
            <w:tcW w:w="624" w:type="pct"/>
            <w:vMerge/>
            <w:shd w:val="clear" w:color="auto" w:fill="auto"/>
            <w:vAlign w:val="center"/>
          </w:tcPr>
          <w:p w14:paraId="16076024" w14:textId="77777777" w:rsidR="00622F58" w:rsidRPr="00451A70" w:rsidRDefault="00622F58" w:rsidP="00F90EBF">
            <w:pPr>
              <w:jc w:val="center"/>
              <w:rPr>
                <w:rFonts w:ascii="Times New Roman" w:eastAsia="Times New Roman" w:hAnsi="Times New Roman" w:cs="Times New Roman"/>
                <w:bCs/>
                <w:sz w:val="24"/>
                <w:szCs w:val="24"/>
                <w:lang w:eastAsia="ru-RU"/>
              </w:rPr>
            </w:pPr>
          </w:p>
        </w:tc>
        <w:tc>
          <w:tcPr>
            <w:tcW w:w="601" w:type="pct"/>
            <w:vMerge/>
          </w:tcPr>
          <w:p w14:paraId="340001EC"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234BE1A5" w14:textId="77777777" w:rsidTr="001B410D">
        <w:trPr>
          <w:trHeight w:val="186"/>
        </w:trPr>
        <w:tc>
          <w:tcPr>
            <w:tcW w:w="612" w:type="pct"/>
            <w:vMerge/>
            <w:shd w:val="clear" w:color="auto" w:fill="auto"/>
          </w:tcPr>
          <w:p w14:paraId="34A33EB3"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shd w:val="clear" w:color="auto" w:fill="auto"/>
          </w:tcPr>
          <w:p w14:paraId="75A92FDE" w14:textId="78699150"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5. Система стандартов по технике безопасности: назначение, объекты</w:t>
            </w:r>
          </w:p>
        </w:tc>
        <w:tc>
          <w:tcPr>
            <w:tcW w:w="624" w:type="pct"/>
            <w:vMerge/>
            <w:shd w:val="clear" w:color="auto" w:fill="auto"/>
            <w:vAlign w:val="center"/>
          </w:tcPr>
          <w:p w14:paraId="769E457E" w14:textId="77777777" w:rsidR="00622F58" w:rsidRPr="00451A70" w:rsidRDefault="00622F58" w:rsidP="00F90EBF">
            <w:pPr>
              <w:jc w:val="center"/>
              <w:rPr>
                <w:rFonts w:ascii="Times New Roman" w:eastAsia="Times New Roman" w:hAnsi="Times New Roman" w:cs="Times New Roman"/>
                <w:bCs/>
                <w:sz w:val="24"/>
                <w:szCs w:val="24"/>
                <w:lang w:eastAsia="ru-RU"/>
              </w:rPr>
            </w:pPr>
          </w:p>
        </w:tc>
        <w:tc>
          <w:tcPr>
            <w:tcW w:w="601" w:type="pct"/>
            <w:vMerge/>
          </w:tcPr>
          <w:p w14:paraId="30DCD7B4"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504278E0" w14:textId="77777777" w:rsidTr="001B410D">
        <w:trPr>
          <w:trHeight w:val="227"/>
        </w:trPr>
        <w:tc>
          <w:tcPr>
            <w:tcW w:w="612" w:type="pct"/>
            <w:vMerge/>
            <w:shd w:val="clear" w:color="auto" w:fill="auto"/>
          </w:tcPr>
          <w:p w14:paraId="52D6220F"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shd w:val="clear" w:color="auto" w:fill="auto"/>
          </w:tcPr>
          <w:p w14:paraId="7BE57229" w14:textId="4F0E0E0A"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6. Межотраслевые правила по охране труда, назначение, содержание, порядок действия</w:t>
            </w:r>
          </w:p>
        </w:tc>
        <w:tc>
          <w:tcPr>
            <w:tcW w:w="624" w:type="pct"/>
            <w:vMerge/>
            <w:shd w:val="clear" w:color="auto" w:fill="auto"/>
            <w:vAlign w:val="center"/>
          </w:tcPr>
          <w:p w14:paraId="2C59917F" w14:textId="77777777" w:rsidR="00622F58" w:rsidRPr="00451A70" w:rsidRDefault="00622F58" w:rsidP="00F90EBF">
            <w:pPr>
              <w:jc w:val="center"/>
              <w:rPr>
                <w:rFonts w:ascii="Times New Roman" w:eastAsia="Times New Roman" w:hAnsi="Times New Roman" w:cs="Times New Roman"/>
                <w:bCs/>
                <w:sz w:val="24"/>
                <w:szCs w:val="24"/>
                <w:lang w:eastAsia="ru-RU"/>
              </w:rPr>
            </w:pPr>
          </w:p>
        </w:tc>
        <w:tc>
          <w:tcPr>
            <w:tcW w:w="601" w:type="pct"/>
            <w:vMerge/>
          </w:tcPr>
          <w:p w14:paraId="032F7FB2"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7F85ED23" w14:textId="77777777" w:rsidTr="001B410D">
        <w:trPr>
          <w:trHeight w:val="307"/>
        </w:trPr>
        <w:tc>
          <w:tcPr>
            <w:tcW w:w="612" w:type="pct"/>
            <w:vMerge/>
            <w:shd w:val="clear" w:color="auto" w:fill="auto"/>
          </w:tcPr>
          <w:p w14:paraId="2123FF79"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7D0C841E" w14:textId="73F5F19E" w:rsidR="00622F58" w:rsidRPr="00451A70" w:rsidRDefault="00622F58" w:rsidP="00F90EBF">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7. Положение о системе сертификации работ по охране труда в организациях: назначение, содержание</w:t>
            </w:r>
          </w:p>
        </w:tc>
        <w:tc>
          <w:tcPr>
            <w:tcW w:w="624" w:type="pct"/>
            <w:vMerge/>
            <w:tcBorders>
              <w:bottom w:val="single" w:sz="4" w:space="0" w:color="auto"/>
            </w:tcBorders>
            <w:shd w:val="clear" w:color="auto" w:fill="auto"/>
            <w:vAlign w:val="center"/>
          </w:tcPr>
          <w:p w14:paraId="643577D2" w14:textId="77777777" w:rsidR="00622F58" w:rsidRPr="00451A70" w:rsidRDefault="00622F58" w:rsidP="00F90EBF">
            <w:pPr>
              <w:jc w:val="center"/>
              <w:rPr>
                <w:rFonts w:ascii="Times New Roman" w:eastAsia="Times New Roman" w:hAnsi="Times New Roman" w:cs="Times New Roman"/>
                <w:bCs/>
                <w:sz w:val="24"/>
                <w:szCs w:val="24"/>
                <w:lang w:eastAsia="ru-RU"/>
              </w:rPr>
            </w:pPr>
          </w:p>
        </w:tc>
        <w:tc>
          <w:tcPr>
            <w:tcW w:w="601" w:type="pct"/>
            <w:vMerge/>
          </w:tcPr>
          <w:p w14:paraId="7242961E"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5E2545D6" w14:textId="77777777" w:rsidTr="001B410D">
        <w:trPr>
          <w:trHeight w:val="307"/>
        </w:trPr>
        <w:tc>
          <w:tcPr>
            <w:tcW w:w="612" w:type="pct"/>
            <w:vMerge/>
            <w:shd w:val="clear" w:color="auto" w:fill="auto"/>
          </w:tcPr>
          <w:p w14:paraId="72F65403" w14:textId="77777777" w:rsidR="00622F58" w:rsidRPr="00451A70" w:rsidRDefault="00622F58" w:rsidP="00F90EBF">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6F01F51E" w14:textId="7C8F3A00" w:rsidR="00622F58" w:rsidRPr="00451A70" w:rsidRDefault="00622F58" w:rsidP="00F90EBF">
            <w:pPr>
              <w:rPr>
                <w:rFonts w:ascii="Times New Roman" w:eastAsia="Calibri" w:hAnsi="Times New Roman" w:cs="Times New Roman"/>
                <w:sz w:val="24"/>
                <w:szCs w:val="24"/>
              </w:rPr>
            </w:pPr>
            <w:r w:rsidRPr="00451A70">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24" w:type="pct"/>
            <w:shd w:val="clear" w:color="auto" w:fill="auto"/>
            <w:vAlign w:val="center"/>
          </w:tcPr>
          <w:p w14:paraId="39256DD2" w14:textId="767E30A6" w:rsidR="00622F58" w:rsidRPr="00622F58" w:rsidRDefault="00622F58" w:rsidP="00F90EBF">
            <w:pPr>
              <w:jc w:val="center"/>
              <w:rPr>
                <w:rFonts w:ascii="Times New Roman" w:eastAsia="Times New Roman" w:hAnsi="Times New Roman" w:cs="Times New Roman"/>
                <w:b/>
                <w:bCs/>
                <w:sz w:val="24"/>
                <w:szCs w:val="24"/>
                <w:lang w:eastAsia="ru-RU"/>
              </w:rPr>
            </w:pPr>
            <w:r w:rsidRPr="00622F58">
              <w:rPr>
                <w:rFonts w:ascii="Times New Roman" w:eastAsia="Times New Roman" w:hAnsi="Times New Roman" w:cs="Times New Roman"/>
                <w:b/>
                <w:bCs/>
                <w:sz w:val="24"/>
                <w:szCs w:val="24"/>
                <w:lang w:eastAsia="ru-RU"/>
              </w:rPr>
              <w:t>2/2</w:t>
            </w:r>
          </w:p>
        </w:tc>
        <w:tc>
          <w:tcPr>
            <w:tcW w:w="601" w:type="pct"/>
            <w:vMerge/>
          </w:tcPr>
          <w:p w14:paraId="6BF2D6BF" w14:textId="77777777" w:rsidR="00622F58" w:rsidRPr="00451A70" w:rsidRDefault="00622F58" w:rsidP="00F90EBF">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50B391F8" w14:textId="77777777" w:rsidTr="001B410D">
        <w:trPr>
          <w:trHeight w:val="307"/>
        </w:trPr>
        <w:tc>
          <w:tcPr>
            <w:tcW w:w="612" w:type="pct"/>
            <w:vMerge/>
            <w:tcBorders>
              <w:bottom w:val="single" w:sz="4" w:space="0" w:color="auto"/>
            </w:tcBorders>
            <w:shd w:val="clear" w:color="auto" w:fill="auto"/>
          </w:tcPr>
          <w:p w14:paraId="78692940"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75607003" w14:textId="75A31022" w:rsidR="00622F58" w:rsidRPr="00451A70" w:rsidRDefault="00622F58" w:rsidP="00A62763">
            <w:pPr>
              <w:rPr>
                <w:rFonts w:ascii="Times New Roman" w:eastAsia="Calibri" w:hAnsi="Times New Roman" w:cs="Times New Roman"/>
                <w:sz w:val="24"/>
                <w:szCs w:val="24"/>
              </w:rPr>
            </w:pPr>
            <w:r w:rsidRPr="00622F58">
              <w:rPr>
                <w:rFonts w:ascii="Times New Roman" w:eastAsia="Times New Roman" w:hAnsi="Times New Roman" w:cs="Times New Roman"/>
                <w:sz w:val="24"/>
                <w:szCs w:val="24"/>
                <w:lang w:eastAsia="ru-RU"/>
              </w:rPr>
              <w:t>Практическое занятие 2.</w:t>
            </w:r>
            <w:r w:rsidRPr="00451A70">
              <w:rPr>
                <w:rFonts w:ascii="Times New Roman" w:eastAsia="Times New Roman" w:hAnsi="Times New Roman" w:cs="Times New Roman"/>
                <w:b/>
                <w:sz w:val="24"/>
                <w:szCs w:val="24"/>
                <w:lang w:eastAsia="ru-RU"/>
              </w:rPr>
              <w:t xml:space="preserve"> </w:t>
            </w:r>
            <w:r w:rsidRPr="00451A70">
              <w:rPr>
                <w:rFonts w:ascii="Times New Roman" w:eastAsia="Calibri" w:hAnsi="Times New Roman" w:cs="Times New Roman"/>
                <w:sz w:val="24"/>
                <w:szCs w:val="24"/>
              </w:rPr>
              <w:t>Права и обязанности работника и работодателя в области охраны труда</w:t>
            </w:r>
          </w:p>
        </w:tc>
        <w:tc>
          <w:tcPr>
            <w:tcW w:w="624" w:type="pct"/>
            <w:tcBorders>
              <w:bottom w:val="single" w:sz="4" w:space="0" w:color="auto"/>
            </w:tcBorders>
            <w:shd w:val="clear" w:color="auto" w:fill="auto"/>
            <w:vAlign w:val="center"/>
          </w:tcPr>
          <w:p w14:paraId="0FB6155C" w14:textId="03D17767" w:rsidR="00622F58" w:rsidRPr="00451A70" w:rsidRDefault="00622F58" w:rsidP="00A6276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2/2</w:t>
            </w:r>
          </w:p>
        </w:tc>
        <w:tc>
          <w:tcPr>
            <w:tcW w:w="601" w:type="pct"/>
            <w:vMerge/>
            <w:tcBorders>
              <w:bottom w:val="single" w:sz="4" w:space="0" w:color="auto"/>
            </w:tcBorders>
          </w:tcPr>
          <w:p w14:paraId="575E1E0C" w14:textId="77777777" w:rsidR="00622F58" w:rsidRPr="00451A70" w:rsidRDefault="00622F58" w:rsidP="00A62763">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637FE550" w14:textId="77777777" w:rsidTr="001B410D">
        <w:trPr>
          <w:trHeight w:val="307"/>
        </w:trPr>
        <w:tc>
          <w:tcPr>
            <w:tcW w:w="612" w:type="pct"/>
            <w:vMerge w:val="restart"/>
            <w:shd w:val="clear" w:color="auto" w:fill="auto"/>
          </w:tcPr>
          <w:p w14:paraId="277893CC" w14:textId="3E0D92F6" w:rsidR="00622F58" w:rsidRPr="00451A70" w:rsidRDefault="00622F58" w:rsidP="00A62763">
            <w:pP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Тема 3. Обеспечение охраны труда</w:t>
            </w:r>
          </w:p>
        </w:tc>
        <w:tc>
          <w:tcPr>
            <w:tcW w:w="3163" w:type="pct"/>
            <w:tcBorders>
              <w:bottom w:val="single" w:sz="4" w:space="0" w:color="auto"/>
            </w:tcBorders>
            <w:shd w:val="clear" w:color="auto" w:fill="auto"/>
          </w:tcPr>
          <w:p w14:paraId="57CABC65" w14:textId="07A06CDD" w:rsidR="00622F58" w:rsidRPr="00622F58" w:rsidRDefault="00622F58" w:rsidP="00A62763">
            <w:pPr>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Содержание</w:t>
            </w:r>
          </w:p>
        </w:tc>
        <w:tc>
          <w:tcPr>
            <w:tcW w:w="624" w:type="pct"/>
            <w:tcBorders>
              <w:bottom w:val="single" w:sz="4" w:space="0" w:color="auto"/>
            </w:tcBorders>
            <w:shd w:val="clear" w:color="auto" w:fill="auto"/>
            <w:vAlign w:val="center"/>
          </w:tcPr>
          <w:p w14:paraId="17AA4CE1" w14:textId="634388D7" w:rsidR="00622F58" w:rsidRPr="00622F58" w:rsidRDefault="001B410D" w:rsidP="00A62763">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622F58" w:rsidRPr="00622F58">
              <w:rPr>
                <w:rFonts w:ascii="Times New Roman" w:eastAsia="Times New Roman" w:hAnsi="Times New Roman" w:cs="Times New Roman"/>
                <w:b/>
                <w:bCs/>
                <w:sz w:val="24"/>
                <w:szCs w:val="24"/>
                <w:lang w:eastAsia="ru-RU"/>
              </w:rPr>
              <w:t>/2</w:t>
            </w:r>
          </w:p>
        </w:tc>
        <w:tc>
          <w:tcPr>
            <w:tcW w:w="601" w:type="pct"/>
            <w:tcBorders>
              <w:bottom w:val="single" w:sz="4" w:space="0" w:color="auto"/>
            </w:tcBorders>
          </w:tcPr>
          <w:p w14:paraId="7B541393" w14:textId="77777777" w:rsidR="00622F58" w:rsidRPr="00451A70" w:rsidRDefault="00622F58" w:rsidP="00A62763">
            <w:pPr>
              <w:autoSpaceDE w:val="0"/>
              <w:autoSpaceDN w:val="0"/>
              <w:adjustRightInd w:val="0"/>
              <w:jc w:val="center"/>
              <w:rPr>
                <w:rFonts w:ascii="Times New Roman" w:eastAsia="Times New Roman" w:hAnsi="Times New Roman" w:cs="Times New Roman"/>
                <w:sz w:val="24"/>
                <w:szCs w:val="24"/>
                <w:lang w:eastAsia="ru-RU"/>
              </w:rPr>
            </w:pPr>
          </w:p>
        </w:tc>
      </w:tr>
      <w:tr w:rsidR="00622F58" w:rsidRPr="00451A70" w14:paraId="477071C3" w14:textId="77777777" w:rsidTr="001B410D">
        <w:trPr>
          <w:trHeight w:val="235"/>
        </w:trPr>
        <w:tc>
          <w:tcPr>
            <w:tcW w:w="612" w:type="pct"/>
            <w:vMerge/>
            <w:shd w:val="clear" w:color="auto" w:fill="auto"/>
          </w:tcPr>
          <w:p w14:paraId="4FE75BD0" w14:textId="7A0F7522" w:rsidR="00622F58" w:rsidRPr="00451A70" w:rsidRDefault="00622F58" w:rsidP="00A62763">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79BA1D64" w14:textId="0BAEDA9F" w:rsidR="00622F58" w:rsidRPr="00451A70" w:rsidRDefault="00622F58" w:rsidP="00A62763">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1. Обеспечение охраны труда: понятие, назначение</w:t>
            </w:r>
          </w:p>
        </w:tc>
        <w:tc>
          <w:tcPr>
            <w:tcW w:w="624" w:type="pct"/>
            <w:vMerge w:val="restart"/>
            <w:tcBorders>
              <w:bottom w:val="single" w:sz="4" w:space="0" w:color="auto"/>
            </w:tcBorders>
            <w:shd w:val="clear" w:color="auto" w:fill="auto"/>
            <w:vAlign w:val="center"/>
          </w:tcPr>
          <w:p w14:paraId="74067591" w14:textId="2B2E792C" w:rsidR="00622F58" w:rsidRPr="00451A70" w:rsidRDefault="00DD4397" w:rsidP="00A6276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r w:rsidR="00622F58" w:rsidRPr="00451A70">
              <w:rPr>
                <w:rFonts w:ascii="Times New Roman" w:eastAsia="Times New Roman" w:hAnsi="Times New Roman" w:cs="Times New Roman"/>
                <w:bCs/>
                <w:sz w:val="24"/>
                <w:szCs w:val="24"/>
                <w:lang w:eastAsia="ru-RU"/>
              </w:rPr>
              <w:t>/0</w:t>
            </w:r>
          </w:p>
        </w:tc>
        <w:tc>
          <w:tcPr>
            <w:tcW w:w="601" w:type="pct"/>
            <w:vMerge w:val="restart"/>
          </w:tcPr>
          <w:p w14:paraId="7E55B976" w14:textId="77777777" w:rsidR="00622F58" w:rsidRPr="00451A70" w:rsidRDefault="00622F58" w:rsidP="00A62763">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01-03, </w:t>
            </w:r>
          </w:p>
          <w:p w14:paraId="39B8CF3D" w14:textId="77777777" w:rsidR="00622F58" w:rsidRPr="00451A70" w:rsidRDefault="00622F58" w:rsidP="00A62763">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06,</w:t>
            </w:r>
          </w:p>
          <w:p w14:paraId="01F33C3E" w14:textId="77777777" w:rsidR="00622F58" w:rsidRPr="00451A70" w:rsidRDefault="00622F58" w:rsidP="00A62763">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lastRenderedPageBreak/>
              <w:t xml:space="preserve">ОК 07, </w:t>
            </w:r>
          </w:p>
          <w:p w14:paraId="36D93FC6" w14:textId="6B5ACB45" w:rsidR="00622F58" w:rsidRPr="00451A70" w:rsidRDefault="00622F58" w:rsidP="00A62763">
            <w:pPr>
              <w:autoSpaceDE w:val="0"/>
              <w:autoSpaceDN w:val="0"/>
              <w:adjustRightInd w:val="0"/>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tc>
      </w:tr>
      <w:tr w:rsidR="00622F58" w:rsidRPr="00451A70" w14:paraId="3832FC28" w14:textId="77777777" w:rsidTr="001B410D">
        <w:trPr>
          <w:trHeight w:val="227"/>
        </w:trPr>
        <w:tc>
          <w:tcPr>
            <w:tcW w:w="612" w:type="pct"/>
            <w:vMerge/>
            <w:shd w:val="clear" w:color="auto" w:fill="auto"/>
          </w:tcPr>
          <w:p w14:paraId="3FC90FB8"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1F6CE36E" w14:textId="77777777" w:rsidR="00622F58" w:rsidRPr="00451A70" w:rsidRDefault="00622F58" w:rsidP="00A62763">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 Государственное управление охраной труда</w:t>
            </w:r>
          </w:p>
        </w:tc>
        <w:tc>
          <w:tcPr>
            <w:tcW w:w="624" w:type="pct"/>
            <w:vMerge/>
            <w:shd w:val="clear" w:color="auto" w:fill="auto"/>
            <w:vAlign w:val="center"/>
          </w:tcPr>
          <w:p w14:paraId="2F5DC7C8"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3BC60ECF"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453AFB60" w14:textId="77777777" w:rsidTr="001B410D">
        <w:trPr>
          <w:trHeight w:val="227"/>
        </w:trPr>
        <w:tc>
          <w:tcPr>
            <w:tcW w:w="612" w:type="pct"/>
            <w:vMerge/>
            <w:shd w:val="clear" w:color="auto" w:fill="auto"/>
          </w:tcPr>
          <w:p w14:paraId="17006606"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05569F58" w14:textId="77777777" w:rsidR="00622F58" w:rsidRPr="00451A70" w:rsidRDefault="00622F58" w:rsidP="00A62763">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3.Государственный надзор и контроль за соблюдением законодательства об охране труда</w:t>
            </w:r>
          </w:p>
        </w:tc>
        <w:tc>
          <w:tcPr>
            <w:tcW w:w="624" w:type="pct"/>
            <w:vMerge/>
            <w:shd w:val="clear" w:color="auto" w:fill="auto"/>
            <w:vAlign w:val="center"/>
          </w:tcPr>
          <w:p w14:paraId="672B980E"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0E754DEB"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7B92C9D1" w14:textId="77777777" w:rsidTr="001B410D">
        <w:trPr>
          <w:trHeight w:val="227"/>
        </w:trPr>
        <w:tc>
          <w:tcPr>
            <w:tcW w:w="612" w:type="pct"/>
            <w:vMerge/>
            <w:shd w:val="clear" w:color="auto" w:fill="auto"/>
          </w:tcPr>
          <w:p w14:paraId="02CA64E6"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298D88EC" w14:textId="77777777" w:rsidR="00622F58" w:rsidRPr="00451A70" w:rsidRDefault="00622F58" w:rsidP="00A62763">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4. Органы надзора и контроля за охраной труда</w:t>
            </w:r>
          </w:p>
        </w:tc>
        <w:tc>
          <w:tcPr>
            <w:tcW w:w="624" w:type="pct"/>
            <w:vMerge/>
            <w:shd w:val="clear" w:color="auto" w:fill="auto"/>
            <w:vAlign w:val="center"/>
          </w:tcPr>
          <w:p w14:paraId="35CA9683"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37FCE2BA"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455FF5AB" w14:textId="77777777" w:rsidTr="001B410D">
        <w:trPr>
          <w:trHeight w:val="227"/>
        </w:trPr>
        <w:tc>
          <w:tcPr>
            <w:tcW w:w="612" w:type="pct"/>
            <w:vMerge/>
            <w:shd w:val="clear" w:color="auto" w:fill="auto"/>
          </w:tcPr>
          <w:p w14:paraId="4955455F"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67531D75" w14:textId="77777777" w:rsidR="00622F58" w:rsidRPr="00451A70" w:rsidRDefault="00622F58" w:rsidP="00A62763">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5. Федеральные инспекции труда: назначение, задачи, функции. Права государственных инспекторов труда</w:t>
            </w:r>
          </w:p>
        </w:tc>
        <w:tc>
          <w:tcPr>
            <w:tcW w:w="624" w:type="pct"/>
            <w:vMerge/>
            <w:shd w:val="clear" w:color="auto" w:fill="auto"/>
            <w:vAlign w:val="center"/>
          </w:tcPr>
          <w:p w14:paraId="7A9E0A6F"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1C034AF9"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5F54399E" w14:textId="77777777" w:rsidTr="001B410D">
        <w:trPr>
          <w:trHeight w:val="227"/>
        </w:trPr>
        <w:tc>
          <w:tcPr>
            <w:tcW w:w="612" w:type="pct"/>
            <w:vMerge/>
            <w:shd w:val="clear" w:color="auto" w:fill="auto"/>
          </w:tcPr>
          <w:p w14:paraId="0D607857"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48F56591" w14:textId="77777777" w:rsidR="00622F58" w:rsidRPr="00451A70" w:rsidRDefault="00622F58" w:rsidP="00A62763">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6. Государственные технические инспекции (Госгортехнадзор, Госэнергонадзор, Госсанинспекция, Государственная пожарная инспекция и др.), их назначение и функции. Административный, общественный, личный контроль за охраной труда</w:t>
            </w:r>
          </w:p>
        </w:tc>
        <w:tc>
          <w:tcPr>
            <w:tcW w:w="624" w:type="pct"/>
            <w:vMerge/>
            <w:shd w:val="clear" w:color="auto" w:fill="auto"/>
            <w:vAlign w:val="center"/>
          </w:tcPr>
          <w:p w14:paraId="09463BDA"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6672DB4E"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2291AD1F" w14:textId="77777777" w:rsidTr="001B410D">
        <w:trPr>
          <w:trHeight w:val="227"/>
        </w:trPr>
        <w:tc>
          <w:tcPr>
            <w:tcW w:w="612" w:type="pct"/>
            <w:vMerge/>
            <w:shd w:val="clear" w:color="auto" w:fill="auto"/>
          </w:tcPr>
          <w:p w14:paraId="3C8710D0"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249CBD34" w14:textId="7E4C7302" w:rsidR="00622F58" w:rsidRPr="00451A70" w:rsidRDefault="00622F58" w:rsidP="00A62763">
            <w:pPr>
              <w:rPr>
                <w:rFonts w:ascii="Times New Roman" w:eastAsia="Calibri" w:hAnsi="Times New Roman" w:cs="Times New Roman"/>
                <w:sz w:val="24"/>
                <w:szCs w:val="24"/>
              </w:rPr>
            </w:pPr>
            <w:r w:rsidRPr="00451A70">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24" w:type="pct"/>
            <w:shd w:val="clear" w:color="auto" w:fill="auto"/>
            <w:vAlign w:val="center"/>
          </w:tcPr>
          <w:p w14:paraId="2C132BDD" w14:textId="1CA1AC77" w:rsidR="00622F58" w:rsidRPr="00622F58" w:rsidRDefault="00622F58" w:rsidP="00A62763">
            <w:pPr>
              <w:jc w:val="center"/>
              <w:rPr>
                <w:rFonts w:ascii="Times New Roman" w:eastAsia="Times New Roman" w:hAnsi="Times New Roman" w:cs="Times New Roman"/>
                <w:b/>
                <w:bCs/>
                <w:sz w:val="24"/>
                <w:szCs w:val="24"/>
                <w:lang w:eastAsia="ru-RU"/>
              </w:rPr>
            </w:pPr>
            <w:r w:rsidRPr="00622F58">
              <w:rPr>
                <w:rFonts w:ascii="Times New Roman" w:eastAsia="Times New Roman" w:hAnsi="Times New Roman" w:cs="Times New Roman"/>
                <w:b/>
                <w:color w:val="000000"/>
                <w:sz w:val="24"/>
                <w:szCs w:val="24"/>
                <w:lang w:eastAsia="ru-RU"/>
              </w:rPr>
              <w:t>2/2</w:t>
            </w:r>
          </w:p>
        </w:tc>
        <w:tc>
          <w:tcPr>
            <w:tcW w:w="601" w:type="pct"/>
            <w:vMerge/>
          </w:tcPr>
          <w:p w14:paraId="76868B0F"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103BA4F1" w14:textId="77777777" w:rsidTr="001B410D">
        <w:trPr>
          <w:trHeight w:val="227"/>
        </w:trPr>
        <w:tc>
          <w:tcPr>
            <w:tcW w:w="612" w:type="pct"/>
            <w:vMerge/>
            <w:shd w:val="clear" w:color="auto" w:fill="auto"/>
          </w:tcPr>
          <w:p w14:paraId="08ECEB60"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040E74D5" w14:textId="10AB1859" w:rsidR="00622F58" w:rsidRPr="00451A70" w:rsidRDefault="00622F58" w:rsidP="00A62763">
            <w:pPr>
              <w:rPr>
                <w:rFonts w:ascii="Times New Roman" w:eastAsia="Calibri" w:hAnsi="Times New Roman" w:cs="Times New Roman"/>
                <w:sz w:val="24"/>
                <w:szCs w:val="24"/>
              </w:rPr>
            </w:pPr>
            <w:r w:rsidRPr="00622F58">
              <w:rPr>
                <w:rFonts w:ascii="Times New Roman" w:eastAsia="Times New Roman" w:hAnsi="Times New Roman" w:cs="Times New Roman"/>
                <w:sz w:val="24"/>
                <w:szCs w:val="24"/>
                <w:lang w:eastAsia="ru-RU"/>
              </w:rPr>
              <w:t>Практическое занятие 3.</w:t>
            </w:r>
            <w:r w:rsidRPr="00451A70">
              <w:rPr>
                <w:rFonts w:ascii="Times New Roman" w:eastAsia="Times New Roman" w:hAnsi="Times New Roman" w:cs="Times New Roman"/>
                <w:b/>
                <w:sz w:val="24"/>
                <w:szCs w:val="24"/>
                <w:lang w:eastAsia="ru-RU"/>
              </w:rPr>
              <w:t xml:space="preserve"> </w:t>
            </w:r>
            <w:r w:rsidRPr="00451A70">
              <w:rPr>
                <w:rFonts w:ascii="Times New Roman" w:eastAsia="Calibri" w:hAnsi="Times New Roman" w:cs="Times New Roman"/>
                <w:sz w:val="24"/>
                <w:szCs w:val="24"/>
              </w:rPr>
              <w:t>Решение ситуационных задач</w:t>
            </w:r>
          </w:p>
        </w:tc>
        <w:tc>
          <w:tcPr>
            <w:tcW w:w="624" w:type="pct"/>
            <w:shd w:val="clear" w:color="auto" w:fill="auto"/>
            <w:vAlign w:val="center"/>
          </w:tcPr>
          <w:p w14:paraId="39A4B046" w14:textId="1791D680" w:rsidR="00622F58" w:rsidRPr="00451A70" w:rsidRDefault="00622F58" w:rsidP="00A6276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2/2</w:t>
            </w:r>
          </w:p>
        </w:tc>
        <w:tc>
          <w:tcPr>
            <w:tcW w:w="601" w:type="pct"/>
            <w:vMerge/>
          </w:tcPr>
          <w:p w14:paraId="7E0B3D4D"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09C5052E" w14:textId="77777777" w:rsidTr="001B410D">
        <w:trPr>
          <w:trHeight w:val="227"/>
        </w:trPr>
        <w:tc>
          <w:tcPr>
            <w:tcW w:w="612" w:type="pct"/>
            <w:vMerge w:val="restart"/>
            <w:shd w:val="clear" w:color="auto" w:fill="auto"/>
          </w:tcPr>
          <w:p w14:paraId="6DA6D571" w14:textId="6864611E" w:rsidR="00622F58" w:rsidRPr="00451A70" w:rsidRDefault="00622F58" w:rsidP="00A62763">
            <w:pPr>
              <w:autoSpaceDE w:val="0"/>
              <w:autoSpaceDN w:val="0"/>
              <w:adjustRightInd w:val="0"/>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 xml:space="preserve">Тема 4. </w:t>
            </w:r>
            <w:r w:rsidRPr="00451A70">
              <w:rPr>
                <w:rFonts w:ascii="Times New Roman" w:eastAsia="Calibri" w:hAnsi="Times New Roman" w:cs="Times New Roman"/>
                <w:b/>
                <w:sz w:val="24"/>
                <w:szCs w:val="24"/>
              </w:rPr>
              <w:t>Организация охраны труда в организациях, на предприятиях</w:t>
            </w:r>
          </w:p>
        </w:tc>
        <w:tc>
          <w:tcPr>
            <w:tcW w:w="3163" w:type="pct"/>
            <w:shd w:val="clear" w:color="auto" w:fill="auto"/>
          </w:tcPr>
          <w:p w14:paraId="34573AF9" w14:textId="76EA5A29" w:rsidR="00622F58" w:rsidRPr="00451A70" w:rsidRDefault="00622F58" w:rsidP="00A62763">
            <w:pPr>
              <w:rPr>
                <w:rFonts w:ascii="Times New Roman" w:eastAsia="Times New Roman" w:hAnsi="Times New Roman" w:cs="Times New Roman"/>
                <w:b/>
                <w:sz w:val="24"/>
                <w:szCs w:val="24"/>
                <w:lang w:eastAsia="ru-RU"/>
              </w:rPr>
            </w:pPr>
            <w:r>
              <w:rPr>
                <w:rFonts w:ascii="Times New Roman" w:eastAsia="Times New Roman" w:hAnsi="Times New Roman" w:cs="Times New Roman"/>
                <w:b/>
                <w:bCs/>
                <w:sz w:val="24"/>
                <w:szCs w:val="24"/>
                <w:lang w:eastAsia="ru-RU"/>
              </w:rPr>
              <w:t>Содержание</w:t>
            </w:r>
          </w:p>
        </w:tc>
        <w:tc>
          <w:tcPr>
            <w:tcW w:w="624" w:type="pct"/>
            <w:shd w:val="clear" w:color="auto" w:fill="auto"/>
            <w:vAlign w:val="center"/>
          </w:tcPr>
          <w:p w14:paraId="117E4417" w14:textId="50DEACDD" w:rsidR="00622F58" w:rsidRPr="00622F58" w:rsidRDefault="00622F58" w:rsidP="00A62763">
            <w:pPr>
              <w:jc w:val="center"/>
              <w:rPr>
                <w:rFonts w:ascii="Times New Roman" w:eastAsia="Times New Roman" w:hAnsi="Times New Roman" w:cs="Times New Roman"/>
                <w:b/>
                <w:bCs/>
                <w:sz w:val="24"/>
                <w:szCs w:val="24"/>
                <w:lang w:eastAsia="ru-RU"/>
              </w:rPr>
            </w:pPr>
            <w:r w:rsidRPr="00622F58">
              <w:rPr>
                <w:rFonts w:ascii="Times New Roman" w:eastAsia="Times New Roman" w:hAnsi="Times New Roman" w:cs="Times New Roman"/>
                <w:b/>
                <w:bCs/>
                <w:sz w:val="24"/>
                <w:szCs w:val="24"/>
                <w:lang w:eastAsia="ru-RU"/>
              </w:rPr>
              <w:t>4/2</w:t>
            </w:r>
          </w:p>
        </w:tc>
        <w:tc>
          <w:tcPr>
            <w:tcW w:w="601" w:type="pct"/>
          </w:tcPr>
          <w:p w14:paraId="3406F3D5"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5F445A06" w14:textId="77777777" w:rsidTr="001B410D">
        <w:trPr>
          <w:trHeight w:val="464"/>
        </w:trPr>
        <w:tc>
          <w:tcPr>
            <w:tcW w:w="612" w:type="pct"/>
            <w:vMerge/>
            <w:shd w:val="clear" w:color="auto" w:fill="auto"/>
          </w:tcPr>
          <w:p w14:paraId="3D334D06" w14:textId="017B0B12" w:rsidR="00622F58" w:rsidRPr="00451A70" w:rsidRDefault="00622F58" w:rsidP="00A62763">
            <w:pPr>
              <w:autoSpaceDE w:val="0"/>
              <w:autoSpaceDN w:val="0"/>
              <w:adjustRightInd w:val="0"/>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741EA4DC" w14:textId="4E05B963" w:rsidR="00622F58" w:rsidRPr="00451A70" w:rsidRDefault="00622F58" w:rsidP="00A62763">
            <w:pP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sz w:val="24"/>
                <w:szCs w:val="24"/>
                <w:lang w:eastAsia="ru-RU"/>
              </w:rPr>
              <w:t xml:space="preserve">1. </w:t>
            </w:r>
            <w:r w:rsidRPr="00451A70">
              <w:rPr>
                <w:rFonts w:ascii="Times New Roman" w:eastAsia="Calibri" w:hAnsi="Times New Roman" w:cs="Times New Roman"/>
                <w:sz w:val="24"/>
                <w:szCs w:val="24"/>
              </w:rPr>
              <w:t>Служба охраны труда на предприятии: назначение, основные задачи, права, функциональные обязанности</w:t>
            </w:r>
          </w:p>
        </w:tc>
        <w:tc>
          <w:tcPr>
            <w:tcW w:w="624" w:type="pct"/>
            <w:vMerge w:val="restart"/>
            <w:tcBorders>
              <w:bottom w:val="single" w:sz="4" w:space="0" w:color="auto"/>
            </w:tcBorders>
            <w:shd w:val="clear" w:color="auto" w:fill="auto"/>
            <w:vAlign w:val="center"/>
          </w:tcPr>
          <w:p w14:paraId="56A78947" w14:textId="248FCC25" w:rsidR="00622F58" w:rsidRPr="00451A70" w:rsidRDefault="00622F58" w:rsidP="00A62763">
            <w:pPr>
              <w:jc w:val="center"/>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2/0</w:t>
            </w:r>
          </w:p>
        </w:tc>
        <w:tc>
          <w:tcPr>
            <w:tcW w:w="601" w:type="pct"/>
            <w:vMerge w:val="restart"/>
          </w:tcPr>
          <w:p w14:paraId="0BB6A261" w14:textId="76DBCA57" w:rsidR="00622F58" w:rsidRPr="00451A70" w:rsidRDefault="00622F58" w:rsidP="00A62763">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01-03,</w:t>
            </w:r>
          </w:p>
          <w:p w14:paraId="78801BA8" w14:textId="7719AE18" w:rsidR="00622F58" w:rsidRPr="00451A70" w:rsidRDefault="00622F58" w:rsidP="00A62763">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07,</w:t>
            </w:r>
          </w:p>
          <w:p w14:paraId="744A3E49" w14:textId="65B1F39D" w:rsidR="00622F58" w:rsidRPr="00451A70" w:rsidRDefault="00622F58" w:rsidP="00A62763">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tc>
      </w:tr>
      <w:tr w:rsidR="00622F58" w:rsidRPr="00451A70" w14:paraId="30ADA11C" w14:textId="77777777" w:rsidTr="001B410D">
        <w:trPr>
          <w:trHeight w:val="227"/>
        </w:trPr>
        <w:tc>
          <w:tcPr>
            <w:tcW w:w="612" w:type="pct"/>
            <w:vMerge/>
            <w:shd w:val="clear" w:color="auto" w:fill="auto"/>
          </w:tcPr>
          <w:p w14:paraId="5C3E7A69"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63EAED00" w14:textId="77777777" w:rsidR="00622F58" w:rsidRPr="00451A70" w:rsidRDefault="00622F58" w:rsidP="00A62763">
            <w:pPr>
              <w:tabs>
                <w:tab w:val="left" w:pos="213"/>
                <w:tab w:val="left" w:pos="37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2.Основание для заключения договоров со специалистами или организациями, оказывающими услугу по охране труда. Комитеты (комиссии) по охране труда: состав, назначение</w:t>
            </w:r>
          </w:p>
        </w:tc>
        <w:tc>
          <w:tcPr>
            <w:tcW w:w="624" w:type="pct"/>
            <w:vMerge/>
            <w:shd w:val="clear" w:color="auto" w:fill="auto"/>
            <w:vAlign w:val="center"/>
          </w:tcPr>
          <w:p w14:paraId="4693178E"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13FB7469"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036F6E5E" w14:textId="77777777" w:rsidTr="001B410D">
        <w:trPr>
          <w:trHeight w:val="227"/>
        </w:trPr>
        <w:tc>
          <w:tcPr>
            <w:tcW w:w="612" w:type="pct"/>
            <w:vMerge/>
            <w:shd w:val="clear" w:color="auto" w:fill="auto"/>
          </w:tcPr>
          <w:p w14:paraId="100A7528"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7C3D4C08" w14:textId="4CA5EA93" w:rsidR="00622F58" w:rsidRPr="00451A70" w:rsidRDefault="00622F58" w:rsidP="00A62763">
            <w:pPr>
              <w:tabs>
                <w:tab w:val="left" w:pos="213"/>
                <w:tab w:val="left" w:pos="37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3.Обязанности работодателя по обеспечению безопасных условий и охраны труда</w:t>
            </w:r>
          </w:p>
        </w:tc>
        <w:tc>
          <w:tcPr>
            <w:tcW w:w="624" w:type="pct"/>
            <w:vMerge/>
            <w:shd w:val="clear" w:color="auto" w:fill="auto"/>
            <w:vAlign w:val="center"/>
          </w:tcPr>
          <w:p w14:paraId="569ABA34"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08E63AEE"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767A3906" w14:textId="77777777" w:rsidTr="001B410D">
        <w:trPr>
          <w:trHeight w:val="227"/>
        </w:trPr>
        <w:tc>
          <w:tcPr>
            <w:tcW w:w="612" w:type="pct"/>
            <w:vMerge/>
            <w:shd w:val="clear" w:color="auto" w:fill="auto"/>
          </w:tcPr>
          <w:p w14:paraId="64E9BE93"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7640F09B" w14:textId="77777777" w:rsidR="00622F58" w:rsidRPr="00451A70" w:rsidRDefault="00622F58" w:rsidP="00A62763">
            <w:pPr>
              <w:tabs>
                <w:tab w:val="left" w:pos="213"/>
                <w:tab w:val="left" w:pos="37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4.Соответствие производственных процессов и продукции требования охраны труда</w:t>
            </w:r>
          </w:p>
        </w:tc>
        <w:tc>
          <w:tcPr>
            <w:tcW w:w="624" w:type="pct"/>
            <w:vMerge/>
            <w:shd w:val="clear" w:color="auto" w:fill="auto"/>
            <w:vAlign w:val="center"/>
          </w:tcPr>
          <w:p w14:paraId="345B5708"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2F2696F6"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5A43C780" w14:textId="77777777" w:rsidTr="001B410D">
        <w:trPr>
          <w:trHeight w:val="227"/>
        </w:trPr>
        <w:tc>
          <w:tcPr>
            <w:tcW w:w="612" w:type="pct"/>
            <w:vMerge/>
            <w:shd w:val="clear" w:color="auto" w:fill="auto"/>
          </w:tcPr>
          <w:p w14:paraId="49EA9D54"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48A28CFC" w14:textId="1424DA8D" w:rsidR="00622F58" w:rsidRPr="00451A70" w:rsidRDefault="00622F58" w:rsidP="00A62763">
            <w:pPr>
              <w:tabs>
                <w:tab w:val="left" w:pos="213"/>
                <w:tab w:val="left" w:pos="37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5.Обязанности работника по соблюдению норм и правил по охране труда. Санитарно-бытовые и лечебно-профилактическое обслуживание работников. Обеспечение прав работников на охрану труда</w:t>
            </w:r>
          </w:p>
        </w:tc>
        <w:tc>
          <w:tcPr>
            <w:tcW w:w="624" w:type="pct"/>
            <w:vMerge/>
            <w:shd w:val="clear" w:color="auto" w:fill="auto"/>
            <w:vAlign w:val="center"/>
          </w:tcPr>
          <w:p w14:paraId="1F0787D9"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7EF363AC"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41229035" w14:textId="77777777" w:rsidTr="001B410D">
        <w:trPr>
          <w:trHeight w:val="227"/>
        </w:trPr>
        <w:tc>
          <w:tcPr>
            <w:tcW w:w="612" w:type="pct"/>
            <w:vMerge/>
            <w:shd w:val="clear" w:color="auto" w:fill="auto"/>
          </w:tcPr>
          <w:p w14:paraId="754969D1" w14:textId="77777777" w:rsidR="00622F58" w:rsidRPr="00451A70" w:rsidRDefault="00622F58" w:rsidP="00A62763">
            <w:pPr>
              <w:rPr>
                <w:rFonts w:ascii="Times New Roman" w:eastAsia="Times New Roman" w:hAnsi="Times New Roman" w:cs="Times New Roman"/>
                <w:b/>
                <w:bCs/>
                <w:sz w:val="24"/>
                <w:szCs w:val="24"/>
                <w:lang w:eastAsia="ru-RU"/>
              </w:rPr>
            </w:pPr>
          </w:p>
        </w:tc>
        <w:tc>
          <w:tcPr>
            <w:tcW w:w="3163" w:type="pct"/>
            <w:shd w:val="clear" w:color="auto" w:fill="auto"/>
          </w:tcPr>
          <w:p w14:paraId="1C6D5B7B" w14:textId="77777777" w:rsidR="00622F58" w:rsidRPr="00451A70" w:rsidRDefault="00622F58" w:rsidP="00A62763">
            <w:pPr>
              <w:tabs>
                <w:tab w:val="left" w:pos="213"/>
                <w:tab w:val="left" w:pos="37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6.Дополнительные гарантии по охране труда отдельных категорий работников</w:t>
            </w:r>
          </w:p>
        </w:tc>
        <w:tc>
          <w:tcPr>
            <w:tcW w:w="624" w:type="pct"/>
            <w:vMerge/>
            <w:shd w:val="clear" w:color="auto" w:fill="auto"/>
            <w:vAlign w:val="center"/>
          </w:tcPr>
          <w:p w14:paraId="2A5B4E88" w14:textId="77777777" w:rsidR="00622F58" w:rsidRPr="00451A70" w:rsidRDefault="00622F58" w:rsidP="00A62763">
            <w:pPr>
              <w:jc w:val="center"/>
              <w:rPr>
                <w:rFonts w:ascii="Times New Roman" w:eastAsia="Times New Roman" w:hAnsi="Times New Roman" w:cs="Times New Roman"/>
                <w:bCs/>
                <w:sz w:val="24"/>
                <w:szCs w:val="24"/>
                <w:lang w:eastAsia="ru-RU"/>
              </w:rPr>
            </w:pPr>
          </w:p>
        </w:tc>
        <w:tc>
          <w:tcPr>
            <w:tcW w:w="601" w:type="pct"/>
            <w:vMerge/>
          </w:tcPr>
          <w:p w14:paraId="0BE090E0" w14:textId="77777777" w:rsidR="00622F58" w:rsidRPr="00451A70" w:rsidRDefault="00622F58" w:rsidP="00A62763">
            <w:pPr>
              <w:rPr>
                <w:rFonts w:ascii="Times New Roman" w:eastAsia="Times New Roman" w:hAnsi="Times New Roman" w:cs="Times New Roman"/>
                <w:bCs/>
                <w:sz w:val="24"/>
                <w:szCs w:val="24"/>
                <w:lang w:eastAsia="ru-RU"/>
              </w:rPr>
            </w:pPr>
          </w:p>
        </w:tc>
      </w:tr>
      <w:tr w:rsidR="00622F58" w:rsidRPr="00451A70" w14:paraId="7DF4F056" w14:textId="77777777" w:rsidTr="001B410D">
        <w:trPr>
          <w:trHeight w:val="227"/>
        </w:trPr>
        <w:tc>
          <w:tcPr>
            <w:tcW w:w="612" w:type="pct"/>
            <w:vMerge/>
            <w:shd w:val="clear" w:color="auto" w:fill="auto"/>
          </w:tcPr>
          <w:p w14:paraId="5FEF85C4"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02EBA2FF" w14:textId="74491F4C" w:rsidR="00622F58" w:rsidRPr="00451A70" w:rsidRDefault="00622F58" w:rsidP="006676AA">
            <w:pPr>
              <w:tabs>
                <w:tab w:val="left" w:pos="213"/>
                <w:tab w:val="left" w:pos="378"/>
              </w:tabs>
              <w:rPr>
                <w:rFonts w:ascii="Times New Roman" w:eastAsia="Calibri" w:hAnsi="Times New Roman" w:cs="Times New Roman"/>
                <w:b/>
                <w:bCs/>
                <w:sz w:val="24"/>
                <w:szCs w:val="24"/>
              </w:rPr>
            </w:pPr>
            <w:r w:rsidRPr="00451A70">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24" w:type="pct"/>
            <w:shd w:val="clear" w:color="auto" w:fill="auto"/>
            <w:vAlign w:val="center"/>
          </w:tcPr>
          <w:p w14:paraId="24D8CE9B" w14:textId="6F8D536B" w:rsidR="00622F58" w:rsidRPr="00622F58" w:rsidRDefault="00622F58" w:rsidP="006676AA">
            <w:pPr>
              <w:jc w:val="center"/>
              <w:rPr>
                <w:rFonts w:ascii="Times New Roman" w:eastAsia="Times New Roman" w:hAnsi="Times New Roman" w:cs="Times New Roman"/>
                <w:b/>
                <w:bCs/>
                <w:sz w:val="24"/>
                <w:szCs w:val="24"/>
                <w:lang w:eastAsia="ru-RU"/>
              </w:rPr>
            </w:pPr>
            <w:r w:rsidRPr="00622F58">
              <w:rPr>
                <w:rFonts w:ascii="Times New Roman" w:eastAsia="Times New Roman" w:hAnsi="Times New Roman" w:cs="Times New Roman"/>
                <w:b/>
                <w:bCs/>
                <w:sz w:val="24"/>
                <w:szCs w:val="24"/>
                <w:lang w:eastAsia="ru-RU"/>
              </w:rPr>
              <w:t>2/2</w:t>
            </w:r>
          </w:p>
        </w:tc>
        <w:tc>
          <w:tcPr>
            <w:tcW w:w="601" w:type="pct"/>
            <w:vMerge/>
          </w:tcPr>
          <w:p w14:paraId="2C7ACC1B" w14:textId="77777777" w:rsidR="00622F58" w:rsidRPr="00451A70" w:rsidRDefault="00622F58" w:rsidP="006676AA">
            <w:pPr>
              <w:rPr>
                <w:rFonts w:ascii="Times New Roman" w:eastAsia="Times New Roman" w:hAnsi="Times New Roman" w:cs="Times New Roman"/>
                <w:bCs/>
                <w:sz w:val="24"/>
                <w:szCs w:val="24"/>
                <w:lang w:eastAsia="ru-RU"/>
              </w:rPr>
            </w:pPr>
          </w:p>
        </w:tc>
      </w:tr>
      <w:tr w:rsidR="00622F58" w:rsidRPr="00451A70" w14:paraId="03BD2C5B" w14:textId="77777777" w:rsidTr="001B410D">
        <w:trPr>
          <w:trHeight w:val="227"/>
        </w:trPr>
        <w:tc>
          <w:tcPr>
            <w:tcW w:w="612" w:type="pct"/>
            <w:vMerge/>
            <w:shd w:val="clear" w:color="auto" w:fill="auto"/>
          </w:tcPr>
          <w:p w14:paraId="34B4EA1D"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1B8620BF" w14:textId="082A9F5C" w:rsidR="00622F58" w:rsidRPr="00451A70" w:rsidRDefault="00622F58" w:rsidP="00514C0D">
            <w:pPr>
              <w:tabs>
                <w:tab w:val="left" w:pos="213"/>
                <w:tab w:val="left" w:pos="378"/>
              </w:tabs>
              <w:rPr>
                <w:rFonts w:ascii="Times New Roman" w:eastAsia="Calibri" w:hAnsi="Times New Roman" w:cs="Times New Roman"/>
                <w:b/>
                <w:bCs/>
                <w:sz w:val="24"/>
                <w:szCs w:val="24"/>
              </w:rPr>
            </w:pPr>
            <w:r w:rsidRPr="00622F58">
              <w:rPr>
                <w:rFonts w:ascii="Times New Roman" w:eastAsia="Times New Roman" w:hAnsi="Times New Roman" w:cs="Times New Roman"/>
                <w:sz w:val="24"/>
                <w:szCs w:val="24"/>
                <w:lang w:eastAsia="ru-RU"/>
              </w:rPr>
              <w:t>Практическое занятие 4.</w:t>
            </w:r>
            <w:r w:rsidRPr="00451A70">
              <w:rPr>
                <w:rFonts w:ascii="Times New Roman" w:eastAsia="Times New Roman" w:hAnsi="Times New Roman" w:cs="Times New Roman"/>
                <w:b/>
                <w:sz w:val="24"/>
                <w:szCs w:val="24"/>
                <w:lang w:eastAsia="ru-RU"/>
              </w:rPr>
              <w:t xml:space="preserve"> </w:t>
            </w:r>
            <w:r w:rsidR="00DD4397" w:rsidRPr="00451A70">
              <w:rPr>
                <w:rFonts w:ascii="Times New Roman" w:eastAsia="Calibri" w:hAnsi="Times New Roman" w:cs="Times New Roman"/>
                <w:sz w:val="24"/>
                <w:szCs w:val="24"/>
              </w:rPr>
              <w:t>Решение ситуационных задач</w:t>
            </w:r>
          </w:p>
        </w:tc>
        <w:tc>
          <w:tcPr>
            <w:tcW w:w="624" w:type="pct"/>
            <w:shd w:val="clear" w:color="auto" w:fill="auto"/>
            <w:vAlign w:val="center"/>
          </w:tcPr>
          <w:p w14:paraId="03A2FA6F" w14:textId="099A7540" w:rsidR="00622F58" w:rsidRPr="00451A70" w:rsidRDefault="00622F58" w:rsidP="006676AA">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2/2</w:t>
            </w:r>
          </w:p>
        </w:tc>
        <w:tc>
          <w:tcPr>
            <w:tcW w:w="601" w:type="pct"/>
            <w:vMerge/>
          </w:tcPr>
          <w:p w14:paraId="1E6E2CE6" w14:textId="77777777" w:rsidR="00622F58" w:rsidRPr="00451A70" w:rsidRDefault="00622F58" w:rsidP="006676AA">
            <w:pPr>
              <w:rPr>
                <w:rFonts w:ascii="Times New Roman" w:eastAsia="Times New Roman" w:hAnsi="Times New Roman" w:cs="Times New Roman"/>
                <w:bCs/>
                <w:sz w:val="24"/>
                <w:szCs w:val="24"/>
                <w:lang w:eastAsia="ru-RU"/>
              </w:rPr>
            </w:pPr>
          </w:p>
        </w:tc>
      </w:tr>
      <w:tr w:rsidR="00622F58" w:rsidRPr="00451A70" w14:paraId="62BD036E" w14:textId="77777777" w:rsidTr="001B410D">
        <w:trPr>
          <w:trHeight w:val="227"/>
        </w:trPr>
        <w:tc>
          <w:tcPr>
            <w:tcW w:w="612" w:type="pct"/>
            <w:vMerge w:val="restart"/>
            <w:shd w:val="clear" w:color="auto" w:fill="auto"/>
          </w:tcPr>
          <w:p w14:paraId="7A5EE239" w14:textId="493F1233" w:rsidR="00622F58" w:rsidRPr="00451A70" w:rsidRDefault="00622F58" w:rsidP="006676AA">
            <w:pPr>
              <w:autoSpaceDE w:val="0"/>
              <w:autoSpaceDN w:val="0"/>
              <w:adjustRightInd w:val="0"/>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 xml:space="preserve">Тема 5. </w:t>
            </w:r>
            <w:r w:rsidRPr="00451A70">
              <w:rPr>
                <w:rFonts w:ascii="Times New Roman" w:eastAsia="Calibri" w:hAnsi="Times New Roman" w:cs="Times New Roman"/>
                <w:b/>
                <w:sz w:val="24"/>
                <w:szCs w:val="24"/>
              </w:rPr>
              <w:t>Основы понятия условия труда. Опасные и вредные производственные факторы</w:t>
            </w:r>
          </w:p>
        </w:tc>
        <w:tc>
          <w:tcPr>
            <w:tcW w:w="3163" w:type="pct"/>
            <w:shd w:val="clear" w:color="auto" w:fill="auto"/>
          </w:tcPr>
          <w:p w14:paraId="2519A1B0" w14:textId="08398322" w:rsidR="00622F58" w:rsidRPr="00622F58" w:rsidRDefault="00622F58" w:rsidP="00514C0D">
            <w:pPr>
              <w:tabs>
                <w:tab w:val="left" w:pos="213"/>
                <w:tab w:val="left" w:pos="378"/>
              </w:tabs>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Содержание</w:t>
            </w:r>
          </w:p>
        </w:tc>
        <w:tc>
          <w:tcPr>
            <w:tcW w:w="624" w:type="pct"/>
            <w:shd w:val="clear" w:color="auto" w:fill="auto"/>
            <w:vAlign w:val="center"/>
          </w:tcPr>
          <w:p w14:paraId="635CB5E0" w14:textId="718947CB" w:rsidR="00622F58" w:rsidRPr="00622F58" w:rsidRDefault="001B410D" w:rsidP="006676AA">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622F58" w:rsidRPr="00622F58">
              <w:rPr>
                <w:rFonts w:ascii="Times New Roman" w:eastAsia="Times New Roman" w:hAnsi="Times New Roman" w:cs="Times New Roman"/>
                <w:b/>
                <w:bCs/>
                <w:sz w:val="24"/>
                <w:szCs w:val="24"/>
                <w:lang w:eastAsia="ru-RU"/>
              </w:rPr>
              <w:t>/2</w:t>
            </w:r>
          </w:p>
        </w:tc>
        <w:tc>
          <w:tcPr>
            <w:tcW w:w="601" w:type="pct"/>
          </w:tcPr>
          <w:p w14:paraId="76BA4384" w14:textId="77777777" w:rsidR="00622F58" w:rsidRPr="00451A70" w:rsidRDefault="00622F58" w:rsidP="006676AA">
            <w:pPr>
              <w:rPr>
                <w:rFonts w:ascii="Times New Roman" w:eastAsia="Times New Roman" w:hAnsi="Times New Roman" w:cs="Times New Roman"/>
                <w:bCs/>
                <w:sz w:val="24"/>
                <w:szCs w:val="24"/>
                <w:lang w:eastAsia="ru-RU"/>
              </w:rPr>
            </w:pPr>
          </w:p>
        </w:tc>
      </w:tr>
      <w:tr w:rsidR="00622F58" w:rsidRPr="00451A70" w14:paraId="0D17A6A1" w14:textId="77777777" w:rsidTr="001B410D">
        <w:trPr>
          <w:trHeight w:val="261"/>
        </w:trPr>
        <w:tc>
          <w:tcPr>
            <w:tcW w:w="612" w:type="pct"/>
            <w:vMerge/>
            <w:shd w:val="clear" w:color="auto" w:fill="auto"/>
          </w:tcPr>
          <w:p w14:paraId="660308E2" w14:textId="4A80C62A" w:rsidR="00622F58" w:rsidRPr="00451A70" w:rsidRDefault="00622F58" w:rsidP="006676AA">
            <w:pPr>
              <w:autoSpaceDE w:val="0"/>
              <w:autoSpaceDN w:val="0"/>
              <w:adjustRightInd w:val="0"/>
              <w:rPr>
                <w:rFonts w:ascii="Times New Roman" w:eastAsia="Times New Roman" w:hAnsi="Times New Roman" w:cs="Times New Roman"/>
                <w:b/>
                <w:bCs/>
                <w:sz w:val="24"/>
                <w:szCs w:val="24"/>
                <w:lang w:eastAsia="ru-RU"/>
              </w:rPr>
            </w:pPr>
          </w:p>
        </w:tc>
        <w:tc>
          <w:tcPr>
            <w:tcW w:w="3163" w:type="pct"/>
            <w:shd w:val="clear" w:color="auto" w:fill="auto"/>
          </w:tcPr>
          <w:p w14:paraId="1D78B8D2" w14:textId="64E12232" w:rsidR="00622F58" w:rsidRPr="00451A70" w:rsidRDefault="00622F58" w:rsidP="006676AA">
            <w:pPr>
              <w:rPr>
                <w:rFonts w:ascii="Times New Roman" w:eastAsia="Times New Roman" w:hAnsi="Times New Roman" w:cs="Times New Roman"/>
                <w:b/>
                <w:bCs/>
                <w:sz w:val="24"/>
                <w:szCs w:val="24"/>
                <w:lang w:eastAsia="ru-RU"/>
              </w:rPr>
            </w:pPr>
            <w:r w:rsidRPr="00451A70">
              <w:rPr>
                <w:rFonts w:ascii="Times New Roman" w:eastAsia="Calibri" w:hAnsi="Times New Roman" w:cs="Times New Roman"/>
                <w:sz w:val="24"/>
                <w:szCs w:val="24"/>
              </w:rPr>
              <w:t>1.Основные понятия: условия труда, их виды</w:t>
            </w:r>
          </w:p>
        </w:tc>
        <w:tc>
          <w:tcPr>
            <w:tcW w:w="624" w:type="pct"/>
            <w:vMerge w:val="restart"/>
            <w:shd w:val="clear" w:color="auto" w:fill="auto"/>
            <w:vAlign w:val="center"/>
          </w:tcPr>
          <w:p w14:paraId="3B570749" w14:textId="3CBDAA8C" w:rsidR="00622F58" w:rsidRPr="00451A70" w:rsidRDefault="00622F58" w:rsidP="006676AA">
            <w:pPr>
              <w:jc w:val="center"/>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2/0</w:t>
            </w:r>
          </w:p>
        </w:tc>
        <w:tc>
          <w:tcPr>
            <w:tcW w:w="601" w:type="pct"/>
            <w:vMerge w:val="restart"/>
          </w:tcPr>
          <w:p w14:paraId="1F7C429F" w14:textId="77777777" w:rsidR="00622F58" w:rsidRPr="00451A70" w:rsidRDefault="00622F58" w:rsidP="006676AA">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01-03,</w:t>
            </w:r>
          </w:p>
          <w:p w14:paraId="7D147F70" w14:textId="77777777" w:rsidR="00622F58" w:rsidRPr="00451A70" w:rsidRDefault="00622F58" w:rsidP="006676AA">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07,</w:t>
            </w:r>
          </w:p>
          <w:p w14:paraId="14BF61CD" w14:textId="7541218A" w:rsidR="00622F58" w:rsidRPr="00451A70" w:rsidRDefault="00622F58" w:rsidP="006676AA">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tc>
      </w:tr>
      <w:tr w:rsidR="00622F58" w:rsidRPr="00451A70" w14:paraId="201DB7DF" w14:textId="77777777" w:rsidTr="001B410D">
        <w:trPr>
          <w:trHeight w:val="227"/>
        </w:trPr>
        <w:tc>
          <w:tcPr>
            <w:tcW w:w="612" w:type="pct"/>
            <w:vMerge/>
            <w:shd w:val="clear" w:color="auto" w:fill="auto"/>
          </w:tcPr>
          <w:p w14:paraId="5F6027F5"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06E9C80F" w14:textId="2BE9C33D" w:rsidR="00622F58" w:rsidRPr="00451A70" w:rsidRDefault="00622F58" w:rsidP="006676AA">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2.Основные метеорологические параметры (производственный микроклимат) и их влияние на организм человека</w:t>
            </w:r>
          </w:p>
        </w:tc>
        <w:tc>
          <w:tcPr>
            <w:tcW w:w="624" w:type="pct"/>
            <w:vMerge/>
            <w:shd w:val="clear" w:color="auto" w:fill="auto"/>
            <w:vAlign w:val="center"/>
          </w:tcPr>
          <w:p w14:paraId="51ACAA0F" w14:textId="77777777" w:rsidR="00622F58" w:rsidRPr="00451A70" w:rsidRDefault="00622F58" w:rsidP="006676AA">
            <w:pPr>
              <w:jc w:val="center"/>
              <w:rPr>
                <w:rFonts w:ascii="Times New Roman" w:eastAsia="Times New Roman" w:hAnsi="Times New Roman" w:cs="Times New Roman"/>
                <w:bCs/>
                <w:sz w:val="24"/>
                <w:szCs w:val="24"/>
                <w:lang w:eastAsia="ru-RU"/>
              </w:rPr>
            </w:pPr>
          </w:p>
        </w:tc>
        <w:tc>
          <w:tcPr>
            <w:tcW w:w="601" w:type="pct"/>
            <w:vMerge/>
          </w:tcPr>
          <w:p w14:paraId="6804EDA5" w14:textId="77777777" w:rsidR="00622F58" w:rsidRPr="00451A70" w:rsidRDefault="00622F58" w:rsidP="006676AA">
            <w:pPr>
              <w:jc w:val="center"/>
              <w:rPr>
                <w:rFonts w:ascii="Times New Roman" w:eastAsia="Times New Roman" w:hAnsi="Times New Roman" w:cs="Times New Roman"/>
                <w:bCs/>
                <w:sz w:val="24"/>
                <w:szCs w:val="24"/>
                <w:lang w:eastAsia="ru-RU"/>
              </w:rPr>
            </w:pPr>
          </w:p>
        </w:tc>
      </w:tr>
      <w:tr w:rsidR="00622F58" w:rsidRPr="00451A70" w14:paraId="76C67850" w14:textId="77777777" w:rsidTr="001B410D">
        <w:trPr>
          <w:trHeight w:val="227"/>
        </w:trPr>
        <w:tc>
          <w:tcPr>
            <w:tcW w:w="612" w:type="pct"/>
            <w:vMerge/>
            <w:shd w:val="clear" w:color="auto" w:fill="auto"/>
          </w:tcPr>
          <w:p w14:paraId="2F23B330"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079E15BA" w14:textId="41F3C44A" w:rsidR="00622F58" w:rsidRPr="00451A70" w:rsidRDefault="00622F58" w:rsidP="006676AA">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3.Санитарные нормы условий труда. Мероприятия по поддерживанию установленных норм; вредные производственные факторы: понятие, классификация</w:t>
            </w:r>
          </w:p>
        </w:tc>
        <w:tc>
          <w:tcPr>
            <w:tcW w:w="624" w:type="pct"/>
            <w:vMerge/>
            <w:shd w:val="clear" w:color="auto" w:fill="auto"/>
            <w:vAlign w:val="center"/>
          </w:tcPr>
          <w:p w14:paraId="56B43984" w14:textId="77777777" w:rsidR="00622F58" w:rsidRPr="00451A70" w:rsidRDefault="00622F58" w:rsidP="006676AA">
            <w:pPr>
              <w:jc w:val="center"/>
              <w:rPr>
                <w:rFonts w:ascii="Times New Roman" w:eastAsia="Times New Roman" w:hAnsi="Times New Roman" w:cs="Times New Roman"/>
                <w:bCs/>
                <w:sz w:val="24"/>
                <w:szCs w:val="24"/>
                <w:lang w:eastAsia="ru-RU"/>
              </w:rPr>
            </w:pPr>
          </w:p>
        </w:tc>
        <w:tc>
          <w:tcPr>
            <w:tcW w:w="601" w:type="pct"/>
            <w:vMerge/>
          </w:tcPr>
          <w:p w14:paraId="5B0F5897" w14:textId="77777777" w:rsidR="00622F58" w:rsidRPr="00451A70" w:rsidRDefault="00622F58" w:rsidP="006676AA">
            <w:pPr>
              <w:jc w:val="center"/>
              <w:rPr>
                <w:rFonts w:ascii="Times New Roman" w:eastAsia="Times New Roman" w:hAnsi="Times New Roman" w:cs="Times New Roman"/>
                <w:bCs/>
                <w:sz w:val="24"/>
                <w:szCs w:val="24"/>
                <w:lang w:eastAsia="ru-RU"/>
              </w:rPr>
            </w:pPr>
          </w:p>
        </w:tc>
      </w:tr>
      <w:tr w:rsidR="00622F58" w:rsidRPr="00451A70" w14:paraId="6F8CC5FA" w14:textId="77777777" w:rsidTr="001B410D">
        <w:trPr>
          <w:trHeight w:val="227"/>
        </w:trPr>
        <w:tc>
          <w:tcPr>
            <w:tcW w:w="612" w:type="pct"/>
            <w:vMerge/>
            <w:shd w:val="clear" w:color="auto" w:fill="auto"/>
          </w:tcPr>
          <w:p w14:paraId="37027EA3"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75C10A81" w14:textId="3FBE2F83" w:rsidR="00622F58" w:rsidRPr="00451A70" w:rsidRDefault="00622F58" w:rsidP="006676AA">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4.Краткая характеристика отдельных видов вредных производственных факторов (шум, вибрация, тепловое излучение, электромагнитные поля и т.д.), их воздействие на человека; допустимые параметры опасных и вредных производственных факторов, свойственных производственным процессам в общественном питании</w:t>
            </w:r>
          </w:p>
        </w:tc>
        <w:tc>
          <w:tcPr>
            <w:tcW w:w="624" w:type="pct"/>
            <w:vMerge/>
            <w:shd w:val="clear" w:color="auto" w:fill="auto"/>
            <w:vAlign w:val="center"/>
          </w:tcPr>
          <w:p w14:paraId="09BCE829" w14:textId="77777777" w:rsidR="00622F58" w:rsidRPr="00451A70" w:rsidRDefault="00622F58" w:rsidP="006676AA">
            <w:pPr>
              <w:jc w:val="center"/>
              <w:rPr>
                <w:rFonts w:ascii="Times New Roman" w:eastAsia="Times New Roman" w:hAnsi="Times New Roman" w:cs="Times New Roman"/>
                <w:bCs/>
                <w:sz w:val="24"/>
                <w:szCs w:val="24"/>
                <w:lang w:eastAsia="ru-RU"/>
              </w:rPr>
            </w:pPr>
          </w:p>
        </w:tc>
        <w:tc>
          <w:tcPr>
            <w:tcW w:w="601" w:type="pct"/>
            <w:vMerge/>
          </w:tcPr>
          <w:p w14:paraId="2F231296" w14:textId="77777777" w:rsidR="00622F58" w:rsidRPr="00451A70" w:rsidRDefault="00622F58" w:rsidP="006676AA">
            <w:pPr>
              <w:jc w:val="center"/>
              <w:rPr>
                <w:rFonts w:ascii="Times New Roman" w:eastAsia="Times New Roman" w:hAnsi="Times New Roman" w:cs="Times New Roman"/>
                <w:bCs/>
                <w:sz w:val="24"/>
                <w:szCs w:val="24"/>
                <w:lang w:eastAsia="ru-RU"/>
              </w:rPr>
            </w:pPr>
          </w:p>
        </w:tc>
      </w:tr>
      <w:tr w:rsidR="00622F58" w:rsidRPr="00451A70" w14:paraId="624B954E" w14:textId="77777777" w:rsidTr="001B410D">
        <w:trPr>
          <w:trHeight w:val="227"/>
        </w:trPr>
        <w:tc>
          <w:tcPr>
            <w:tcW w:w="612" w:type="pct"/>
            <w:vMerge/>
            <w:shd w:val="clear" w:color="auto" w:fill="auto"/>
          </w:tcPr>
          <w:p w14:paraId="0693FE96"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769A7038" w14:textId="7E318C41" w:rsidR="00622F58" w:rsidRPr="00451A70" w:rsidRDefault="00622F58" w:rsidP="006676AA">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5.Понятие о ПДК (предельно-допустимых концентрациях) вредных факторов</w:t>
            </w:r>
          </w:p>
        </w:tc>
        <w:tc>
          <w:tcPr>
            <w:tcW w:w="624" w:type="pct"/>
            <w:vMerge/>
            <w:shd w:val="clear" w:color="auto" w:fill="auto"/>
            <w:vAlign w:val="center"/>
          </w:tcPr>
          <w:p w14:paraId="1DD0093C" w14:textId="77777777" w:rsidR="00622F58" w:rsidRPr="00451A70" w:rsidRDefault="00622F58" w:rsidP="006676AA">
            <w:pPr>
              <w:jc w:val="center"/>
              <w:rPr>
                <w:rFonts w:ascii="Times New Roman" w:eastAsia="Times New Roman" w:hAnsi="Times New Roman" w:cs="Times New Roman"/>
                <w:bCs/>
                <w:sz w:val="24"/>
                <w:szCs w:val="24"/>
                <w:lang w:eastAsia="ru-RU"/>
              </w:rPr>
            </w:pPr>
          </w:p>
        </w:tc>
        <w:tc>
          <w:tcPr>
            <w:tcW w:w="601" w:type="pct"/>
            <w:vMerge/>
          </w:tcPr>
          <w:p w14:paraId="50FF040F" w14:textId="77777777" w:rsidR="00622F58" w:rsidRPr="00451A70" w:rsidRDefault="00622F58" w:rsidP="006676AA">
            <w:pPr>
              <w:jc w:val="center"/>
              <w:rPr>
                <w:rFonts w:ascii="Times New Roman" w:eastAsia="Times New Roman" w:hAnsi="Times New Roman" w:cs="Times New Roman"/>
                <w:bCs/>
                <w:sz w:val="24"/>
                <w:szCs w:val="24"/>
                <w:lang w:eastAsia="ru-RU"/>
              </w:rPr>
            </w:pPr>
          </w:p>
        </w:tc>
      </w:tr>
      <w:tr w:rsidR="00622F58" w:rsidRPr="00451A70" w14:paraId="2A0A4CC0" w14:textId="77777777" w:rsidTr="001B410D">
        <w:trPr>
          <w:trHeight w:val="76"/>
        </w:trPr>
        <w:tc>
          <w:tcPr>
            <w:tcW w:w="612" w:type="pct"/>
            <w:vMerge/>
            <w:shd w:val="clear" w:color="auto" w:fill="auto"/>
          </w:tcPr>
          <w:p w14:paraId="11527211" w14:textId="77777777" w:rsidR="00622F58" w:rsidRPr="00451A70" w:rsidRDefault="00622F58" w:rsidP="006676AA">
            <w:pPr>
              <w:rPr>
                <w:rFonts w:ascii="Times New Roman" w:eastAsia="Times New Roman" w:hAnsi="Times New Roman" w:cs="Times New Roman"/>
                <w:b/>
                <w:bCs/>
                <w:sz w:val="24"/>
                <w:szCs w:val="24"/>
                <w:lang w:eastAsia="ru-RU"/>
              </w:rPr>
            </w:pPr>
          </w:p>
        </w:tc>
        <w:tc>
          <w:tcPr>
            <w:tcW w:w="3163" w:type="pct"/>
            <w:shd w:val="clear" w:color="auto" w:fill="auto"/>
          </w:tcPr>
          <w:p w14:paraId="22EEA11D" w14:textId="4CA01CDB" w:rsidR="00622F58" w:rsidRPr="00451A70" w:rsidRDefault="00622F58" w:rsidP="006676AA">
            <w:pPr>
              <w:rPr>
                <w:rFonts w:ascii="Times New Roman" w:eastAsia="Calibri" w:hAnsi="Times New Roman" w:cs="Times New Roman"/>
                <w:b/>
                <w:bCs/>
                <w:sz w:val="24"/>
                <w:szCs w:val="24"/>
              </w:rPr>
            </w:pPr>
            <w:r w:rsidRPr="00451A70">
              <w:rPr>
                <w:rFonts w:ascii="Times New Roman" w:eastAsia="Calibri" w:hAnsi="Times New Roman" w:cs="Times New Roman"/>
                <w:b/>
                <w:bCs/>
                <w:sz w:val="24"/>
                <w:szCs w:val="24"/>
              </w:rPr>
              <w:t>В том числе практических и лабораторных занятий</w:t>
            </w:r>
          </w:p>
        </w:tc>
        <w:tc>
          <w:tcPr>
            <w:tcW w:w="624" w:type="pct"/>
            <w:shd w:val="clear" w:color="auto" w:fill="auto"/>
            <w:vAlign w:val="center"/>
          </w:tcPr>
          <w:p w14:paraId="37A78C15" w14:textId="07176E1D" w:rsidR="00622F58" w:rsidRPr="00622F58" w:rsidRDefault="00622F58" w:rsidP="006676AA">
            <w:pPr>
              <w:jc w:val="center"/>
              <w:rPr>
                <w:rFonts w:ascii="Times New Roman" w:eastAsia="Times New Roman" w:hAnsi="Times New Roman" w:cs="Times New Roman"/>
                <w:b/>
                <w:bCs/>
                <w:color w:val="000000"/>
                <w:sz w:val="24"/>
                <w:szCs w:val="24"/>
                <w:lang w:eastAsia="ru-RU"/>
              </w:rPr>
            </w:pPr>
            <w:r w:rsidRPr="00622F58">
              <w:rPr>
                <w:rFonts w:ascii="Times New Roman" w:eastAsia="Times New Roman" w:hAnsi="Times New Roman" w:cs="Times New Roman"/>
                <w:b/>
                <w:bCs/>
                <w:color w:val="000000"/>
                <w:sz w:val="24"/>
                <w:szCs w:val="24"/>
                <w:lang w:eastAsia="ru-RU"/>
              </w:rPr>
              <w:t>2/2</w:t>
            </w:r>
          </w:p>
        </w:tc>
        <w:tc>
          <w:tcPr>
            <w:tcW w:w="601" w:type="pct"/>
            <w:vMerge/>
          </w:tcPr>
          <w:p w14:paraId="31B5E476" w14:textId="77777777" w:rsidR="00622F58" w:rsidRPr="00451A70" w:rsidRDefault="00622F58" w:rsidP="006676AA">
            <w:pPr>
              <w:jc w:val="center"/>
              <w:rPr>
                <w:rFonts w:ascii="Times New Roman" w:eastAsia="Times New Roman" w:hAnsi="Times New Roman" w:cs="Times New Roman"/>
                <w:bCs/>
                <w:sz w:val="24"/>
                <w:szCs w:val="24"/>
                <w:lang w:eastAsia="ru-RU"/>
              </w:rPr>
            </w:pPr>
          </w:p>
        </w:tc>
      </w:tr>
      <w:tr w:rsidR="00DD4397" w:rsidRPr="00451A70" w14:paraId="3D36560E" w14:textId="77777777" w:rsidTr="001B410D">
        <w:trPr>
          <w:trHeight w:val="441"/>
        </w:trPr>
        <w:tc>
          <w:tcPr>
            <w:tcW w:w="612" w:type="pct"/>
            <w:vMerge/>
            <w:shd w:val="clear" w:color="auto" w:fill="auto"/>
          </w:tcPr>
          <w:p w14:paraId="323D9E5A" w14:textId="77777777" w:rsidR="00DD4397" w:rsidRPr="00451A70" w:rsidRDefault="00DD4397" w:rsidP="006676AA">
            <w:pPr>
              <w:rPr>
                <w:rFonts w:ascii="Times New Roman" w:eastAsia="Times New Roman" w:hAnsi="Times New Roman" w:cs="Times New Roman"/>
                <w:b/>
                <w:bCs/>
                <w:sz w:val="24"/>
                <w:szCs w:val="24"/>
                <w:lang w:eastAsia="ru-RU"/>
              </w:rPr>
            </w:pPr>
          </w:p>
        </w:tc>
        <w:tc>
          <w:tcPr>
            <w:tcW w:w="3163" w:type="pct"/>
            <w:shd w:val="clear" w:color="auto" w:fill="auto"/>
          </w:tcPr>
          <w:p w14:paraId="00F0B3C6" w14:textId="1C51C4AF" w:rsidR="00DD4397" w:rsidRPr="00451A70" w:rsidRDefault="00DD4397" w:rsidP="006676AA">
            <w:pPr>
              <w:rPr>
                <w:rFonts w:ascii="Times New Roman" w:eastAsia="Calibri" w:hAnsi="Times New Roman" w:cs="Times New Roman"/>
                <w:sz w:val="24"/>
                <w:szCs w:val="24"/>
              </w:rPr>
            </w:pPr>
            <w:r w:rsidRPr="00622F58">
              <w:rPr>
                <w:rFonts w:ascii="Times New Roman" w:eastAsia="Calibri" w:hAnsi="Times New Roman" w:cs="Times New Roman"/>
                <w:bCs/>
                <w:sz w:val="24"/>
                <w:szCs w:val="24"/>
              </w:rPr>
              <w:t>Практическое занятие 5.</w:t>
            </w:r>
            <w:r w:rsidRPr="00451A70">
              <w:rPr>
                <w:rFonts w:ascii="Times New Roman" w:eastAsia="Calibri" w:hAnsi="Times New Roman" w:cs="Times New Roman"/>
                <w:sz w:val="24"/>
                <w:szCs w:val="24"/>
              </w:rPr>
              <w:t xml:space="preserve"> Способы и средства защиты от вредных производственных факторов</w:t>
            </w:r>
          </w:p>
        </w:tc>
        <w:tc>
          <w:tcPr>
            <w:tcW w:w="624" w:type="pct"/>
            <w:shd w:val="clear" w:color="auto" w:fill="auto"/>
            <w:vAlign w:val="center"/>
          </w:tcPr>
          <w:p w14:paraId="2D2D5493" w14:textId="4D5B60A8" w:rsidR="00DD4397" w:rsidRPr="00451A70" w:rsidRDefault="00DD4397" w:rsidP="006676AA">
            <w:pPr>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2/2</w:t>
            </w:r>
          </w:p>
        </w:tc>
        <w:tc>
          <w:tcPr>
            <w:tcW w:w="601" w:type="pct"/>
            <w:vMerge/>
          </w:tcPr>
          <w:p w14:paraId="3F12543C" w14:textId="77777777" w:rsidR="00DD4397" w:rsidRPr="00451A70" w:rsidRDefault="00DD4397" w:rsidP="006676AA">
            <w:pPr>
              <w:jc w:val="center"/>
              <w:rPr>
                <w:rFonts w:ascii="Times New Roman" w:eastAsia="Times New Roman" w:hAnsi="Times New Roman" w:cs="Times New Roman"/>
                <w:bCs/>
                <w:sz w:val="24"/>
                <w:szCs w:val="24"/>
                <w:lang w:eastAsia="ru-RU"/>
              </w:rPr>
            </w:pPr>
          </w:p>
        </w:tc>
      </w:tr>
      <w:tr w:rsidR="00622F58" w:rsidRPr="00451A70" w14:paraId="0D470D78" w14:textId="77777777" w:rsidTr="001B410D">
        <w:trPr>
          <w:trHeight w:val="76"/>
        </w:trPr>
        <w:tc>
          <w:tcPr>
            <w:tcW w:w="612" w:type="pct"/>
            <w:vMerge w:val="restart"/>
            <w:shd w:val="clear" w:color="auto" w:fill="auto"/>
          </w:tcPr>
          <w:p w14:paraId="295EFF39" w14:textId="639C36E5" w:rsidR="00622F58" w:rsidRPr="00451A70" w:rsidRDefault="00622F58" w:rsidP="00451A70">
            <w:pP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lastRenderedPageBreak/>
              <w:t xml:space="preserve">Тема 6. </w:t>
            </w:r>
            <w:r w:rsidRPr="00451A70">
              <w:rPr>
                <w:rFonts w:ascii="Times New Roman" w:eastAsia="Calibri" w:hAnsi="Times New Roman" w:cs="Times New Roman"/>
                <w:b/>
                <w:sz w:val="24"/>
                <w:szCs w:val="24"/>
              </w:rPr>
              <w:t>Специальная оценка условий труда</w:t>
            </w:r>
          </w:p>
        </w:tc>
        <w:tc>
          <w:tcPr>
            <w:tcW w:w="3163" w:type="pct"/>
            <w:shd w:val="clear" w:color="auto" w:fill="auto"/>
          </w:tcPr>
          <w:p w14:paraId="3C71E887" w14:textId="79DC611A" w:rsidR="00622F58" w:rsidRPr="00451A70" w:rsidRDefault="00622F58" w:rsidP="00451A70">
            <w:pPr>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ru-RU"/>
              </w:rPr>
              <w:t>Содержание</w:t>
            </w:r>
          </w:p>
        </w:tc>
        <w:tc>
          <w:tcPr>
            <w:tcW w:w="624" w:type="pct"/>
            <w:shd w:val="clear" w:color="auto" w:fill="auto"/>
            <w:vAlign w:val="center"/>
          </w:tcPr>
          <w:p w14:paraId="78F24D12" w14:textId="52E85D9B" w:rsidR="00622F58" w:rsidRPr="00622F58" w:rsidRDefault="00622F58" w:rsidP="00451A70">
            <w:pPr>
              <w:jc w:val="center"/>
              <w:rPr>
                <w:rFonts w:ascii="Times New Roman" w:eastAsia="Times New Roman" w:hAnsi="Times New Roman" w:cs="Times New Roman"/>
                <w:b/>
                <w:bCs/>
                <w:color w:val="000000"/>
                <w:sz w:val="24"/>
                <w:szCs w:val="24"/>
                <w:lang w:eastAsia="ru-RU"/>
              </w:rPr>
            </w:pPr>
            <w:r w:rsidRPr="00622F58">
              <w:rPr>
                <w:rFonts w:ascii="Times New Roman" w:eastAsia="Times New Roman" w:hAnsi="Times New Roman" w:cs="Times New Roman"/>
                <w:b/>
                <w:bCs/>
                <w:color w:val="000000"/>
                <w:sz w:val="24"/>
                <w:szCs w:val="24"/>
                <w:lang w:eastAsia="ru-RU"/>
              </w:rPr>
              <w:t>4/2</w:t>
            </w:r>
          </w:p>
        </w:tc>
        <w:tc>
          <w:tcPr>
            <w:tcW w:w="601" w:type="pct"/>
          </w:tcPr>
          <w:p w14:paraId="02839711"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7F6A19BB" w14:textId="77777777" w:rsidTr="001B410D">
        <w:trPr>
          <w:trHeight w:val="334"/>
        </w:trPr>
        <w:tc>
          <w:tcPr>
            <w:tcW w:w="612" w:type="pct"/>
            <w:vMerge/>
            <w:shd w:val="clear" w:color="auto" w:fill="auto"/>
          </w:tcPr>
          <w:p w14:paraId="791E44FF" w14:textId="6E12D5AD" w:rsidR="00622F58" w:rsidRPr="00451A70" w:rsidRDefault="00622F58" w:rsidP="00451A70">
            <w:pPr>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1949E140" w14:textId="77777777" w:rsidR="00622F58" w:rsidRPr="00451A70" w:rsidRDefault="00622F58" w:rsidP="00451A70">
            <w:pPr>
              <w:numPr>
                <w:ilvl w:val="0"/>
                <w:numId w:val="16"/>
              </w:numPr>
              <w:tabs>
                <w:tab w:val="left" w:pos="213"/>
              </w:tabs>
              <w:autoSpaceDE w:val="0"/>
              <w:autoSpaceDN w:val="0"/>
              <w:adjustRightInd w:val="0"/>
              <w:ind w:left="0" w:firstLine="0"/>
              <w:rPr>
                <w:rFonts w:ascii="Times New Roman" w:eastAsia="Calibri" w:hAnsi="Times New Roman" w:cs="Times New Roman"/>
                <w:sz w:val="24"/>
                <w:szCs w:val="24"/>
              </w:rPr>
            </w:pPr>
            <w:r w:rsidRPr="00451A70">
              <w:rPr>
                <w:rFonts w:ascii="Times New Roman" w:eastAsia="Calibri" w:hAnsi="Times New Roman" w:cs="Times New Roman"/>
                <w:sz w:val="24"/>
                <w:szCs w:val="24"/>
              </w:rPr>
              <w:t>Специальная оценка условий труда</w:t>
            </w:r>
          </w:p>
        </w:tc>
        <w:tc>
          <w:tcPr>
            <w:tcW w:w="624" w:type="pct"/>
            <w:vMerge w:val="restart"/>
            <w:shd w:val="clear" w:color="auto" w:fill="auto"/>
            <w:vAlign w:val="center"/>
          </w:tcPr>
          <w:p w14:paraId="42531C68" w14:textId="78AC84FD" w:rsidR="00622F58" w:rsidRPr="00451A70" w:rsidRDefault="00622F58" w:rsidP="00451A70">
            <w:pPr>
              <w:jc w:val="center"/>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2/0</w:t>
            </w:r>
          </w:p>
        </w:tc>
        <w:tc>
          <w:tcPr>
            <w:tcW w:w="601" w:type="pct"/>
            <w:vMerge w:val="restart"/>
          </w:tcPr>
          <w:p w14:paraId="0C391BBA" w14:textId="5EB8F45F"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01-03, </w:t>
            </w:r>
          </w:p>
          <w:p w14:paraId="7883C763" w14:textId="1A88B028"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06,</w:t>
            </w:r>
          </w:p>
          <w:p w14:paraId="05E96DD0" w14:textId="77777777"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07, </w:t>
            </w:r>
          </w:p>
          <w:p w14:paraId="71D5B7AE" w14:textId="77777777"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p w14:paraId="0975988D" w14:textId="20D06D46"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10</w:t>
            </w:r>
          </w:p>
        </w:tc>
      </w:tr>
      <w:tr w:rsidR="00622F58" w:rsidRPr="00451A70" w14:paraId="7E08A470" w14:textId="77777777" w:rsidTr="001B410D">
        <w:trPr>
          <w:trHeight w:val="227"/>
        </w:trPr>
        <w:tc>
          <w:tcPr>
            <w:tcW w:w="612" w:type="pct"/>
            <w:vMerge/>
            <w:shd w:val="clear" w:color="auto" w:fill="auto"/>
          </w:tcPr>
          <w:p w14:paraId="246A2A33"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17E1A565" w14:textId="77777777" w:rsidR="00622F58" w:rsidRPr="00451A70" w:rsidRDefault="00622F58" w:rsidP="00451A70">
            <w:pPr>
              <w:contextualSpacing/>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2. Права и обязанности работодателя в связи с проведением специальной оценки условий труда</w:t>
            </w:r>
          </w:p>
        </w:tc>
        <w:tc>
          <w:tcPr>
            <w:tcW w:w="624" w:type="pct"/>
            <w:vMerge/>
            <w:shd w:val="clear" w:color="auto" w:fill="auto"/>
            <w:vAlign w:val="center"/>
          </w:tcPr>
          <w:p w14:paraId="4692D661" w14:textId="77777777" w:rsidR="00622F58" w:rsidRPr="00451A70" w:rsidRDefault="00622F58" w:rsidP="00451A70">
            <w:pPr>
              <w:jc w:val="center"/>
              <w:rPr>
                <w:rFonts w:ascii="Times New Roman" w:eastAsia="Times New Roman" w:hAnsi="Times New Roman" w:cs="Times New Roman"/>
                <w:bCs/>
                <w:sz w:val="24"/>
                <w:szCs w:val="24"/>
                <w:lang w:eastAsia="ru-RU"/>
              </w:rPr>
            </w:pPr>
          </w:p>
        </w:tc>
        <w:tc>
          <w:tcPr>
            <w:tcW w:w="601" w:type="pct"/>
            <w:vMerge/>
          </w:tcPr>
          <w:p w14:paraId="0A37140B"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70AB3886" w14:textId="77777777" w:rsidTr="001B410D">
        <w:trPr>
          <w:trHeight w:val="329"/>
        </w:trPr>
        <w:tc>
          <w:tcPr>
            <w:tcW w:w="612" w:type="pct"/>
            <w:vMerge/>
            <w:shd w:val="clear" w:color="auto" w:fill="auto"/>
          </w:tcPr>
          <w:p w14:paraId="2C99509A"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10B5FDCA" w14:textId="77777777" w:rsidR="00622F58" w:rsidRPr="00451A70" w:rsidRDefault="00622F58"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 Права и обязанности работника в связи с проведением специальной оценки условий труда</w:t>
            </w:r>
          </w:p>
        </w:tc>
        <w:tc>
          <w:tcPr>
            <w:tcW w:w="624" w:type="pct"/>
            <w:vMerge/>
            <w:shd w:val="clear" w:color="auto" w:fill="auto"/>
            <w:vAlign w:val="center"/>
          </w:tcPr>
          <w:p w14:paraId="30D5D9B1" w14:textId="77777777" w:rsidR="00622F58" w:rsidRPr="00451A70" w:rsidRDefault="00622F58" w:rsidP="00451A70">
            <w:pPr>
              <w:jc w:val="center"/>
              <w:rPr>
                <w:rFonts w:ascii="Times New Roman" w:eastAsia="Times New Roman" w:hAnsi="Times New Roman" w:cs="Times New Roman"/>
                <w:bCs/>
                <w:sz w:val="24"/>
                <w:szCs w:val="24"/>
                <w:lang w:eastAsia="ru-RU"/>
              </w:rPr>
            </w:pPr>
          </w:p>
        </w:tc>
        <w:tc>
          <w:tcPr>
            <w:tcW w:w="601" w:type="pct"/>
            <w:vMerge/>
          </w:tcPr>
          <w:p w14:paraId="170D34B1"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0214B1EF" w14:textId="77777777" w:rsidTr="001B410D">
        <w:trPr>
          <w:trHeight w:val="227"/>
        </w:trPr>
        <w:tc>
          <w:tcPr>
            <w:tcW w:w="612" w:type="pct"/>
            <w:vMerge/>
            <w:shd w:val="clear" w:color="auto" w:fill="auto"/>
          </w:tcPr>
          <w:p w14:paraId="73A45ECB"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03D5842A" w14:textId="77777777" w:rsidR="00622F58" w:rsidRPr="00451A70" w:rsidRDefault="00622F58"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4. Права и обязанности организации, проводящей специальную оценку условий труда</w:t>
            </w:r>
          </w:p>
        </w:tc>
        <w:tc>
          <w:tcPr>
            <w:tcW w:w="624" w:type="pct"/>
            <w:vMerge/>
            <w:shd w:val="clear" w:color="auto" w:fill="auto"/>
            <w:vAlign w:val="center"/>
          </w:tcPr>
          <w:p w14:paraId="313C00D2" w14:textId="77777777" w:rsidR="00622F58" w:rsidRPr="00451A70" w:rsidRDefault="00622F58" w:rsidP="00451A70">
            <w:pPr>
              <w:jc w:val="center"/>
              <w:rPr>
                <w:rFonts w:ascii="Times New Roman" w:eastAsia="Times New Roman" w:hAnsi="Times New Roman" w:cs="Times New Roman"/>
                <w:bCs/>
                <w:sz w:val="24"/>
                <w:szCs w:val="24"/>
                <w:lang w:eastAsia="ru-RU"/>
              </w:rPr>
            </w:pPr>
          </w:p>
        </w:tc>
        <w:tc>
          <w:tcPr>
            <w:tcW w:w="601" w:type="pct"/>
            <w:vMerge/>
          </w:tcPr>
          <w:p w14:paraId="65F84FA7"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3BB714CE" w14:textId="77777777" w:rsidTr="001B410D">
        <w:trPr>
          <w:trHeight w:val="227"/>
        </w:trPr>
        <w:tc>
          <w:tcPr>
            <w:tcW w:w="612" w:type="pct"/>
            <w:vMerge/>
            <w:shd w:val="clear" w:color="auto" w:fill="auto"/>
          </w:tcPr>
          <w:p w14:paraId="6EFABF64"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248D478F" w14:textId="77777777" w:rsidR="00622F58" w:rsidRPr="00451A70" w:rsidRDefault="00622F58" w:rsidP="00451A70">
            <w:pPr>
              <w:tabs>
                <w:tab w:val="left" w:pos="40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5. Применение результатов проведения специальной оценки условий труда</w:t>
            </w:r>
          </w:p>
        </w:tc>
        <w:tc>
          <w:tcPr>
            <w:tcW w:w="624" w:type="pct"/>
            <w:vMerge/>
            <w:shd w:val="clear" w:color="auto" w:fill="auto"/>
            <w:vAlign w:val="center"/>
          </w:tcPr>
          <w:p w14:paraId="5AFEF677" w14:textId="77777777" w:rsidR="00622F58" w:rsidRPr="00451A70" w:rsidRDefault="00622F58" w:rsidP="00451A70">
            <w:pPr>
              <w:jc w:val="center"/>
              <w:rPr>
                <w:rFonts w:ascii="Times New Roman" w:eastAsia="Times New Roman" w:hAnsi="Times New Roman" w:cs="Times New Roman"/>
                <w:bCs/>
                <w:sz w:val="24"/>
                <w:szCs w:val="24"/>
                <w:lang w:eastAsia="ru-RU"/>
              </w:rPr>
            </w:pPr>
          </w:p>
        </w:tc>
        <w:tc>
          <w:tcPr>
            <w:tcW w:w="601" w:type="pct"/>
            <w:vMerge/>
          </w:tcPr>
          <w:p w14:paraId="024211F2"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660AC729" w14:textId="77777777" w:rsidTr="001B410D">
        <w:trPr>
          <w:trHeight w:val="213"/>
        </w:trPr>
        <w:tc>
          <w:tcPr>
            <w:tcW w:w="612" w:type="pct"/>
            <w:vMerge/>
            <w:shd w:val="clear" w:color="auto" w:fill="auto"/>
          </w:tcPr>
          <w:p w14:paraId="79A5FCE6"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6FE40122" w14:textId="77777777" w:rsidR="00622F58" w:rsidRPr="00451A70" w:rsidRDefault="00622F58" w:rsidP="00451A70">
            <w:pPr>
              <w:tabs>
                <w:tab w:val="left" w:pos="408"/>
              </w:tabs>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6. Организация проведения специальной оценки условий труда</w:t>
            </w:r>
          </w:p>
        </w:tc>
        <w:tc>
          <w:tcPr>
            <w:tcW w:w="624" w:type="pct"/>
            <w:vMerge/>
            <w:shd w:val="clear" w:color="auto" w:fill="auto"/>
            <w:vAlign w:val="center"/>
          </w:tcPr>
          <w:p w14:paraId="190C5FAD" w14:textId="77777777" w:rsidR="00622F58" w:rsidRPr="00451A70" w:rsidRDefault="00622F58" w:rsidP="00451A70">
            <w:pPr>
              <w:jc w:val="center"/>
              <w:rPr>
                <w:rFonts w:ascii="Times New Roman" w:eastAsia="Times New Roman" w:hAnsi="Times New Roman" w:cs="Times New Roman"/>
                <w:bCs/>
                <w:sz w:val="24"/>
                <w:szCs w:val="24"/>
                <w:lang w:eastAsia="ru-RU"/>
              </w:rPr>
            </w:pPr>
          </w:p>
        </w:tc>
        <w:tc>
          <w:tcPr>
            <w:tcW w:w="601" w:type="pct"/>
            <w:vMerge/>
          </w:tcPr>
          <w:p w14:paraId="0ABF4019"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48AABD3F" w14:textId="77777777" w:rsidTr="001B410D">
        <w:trPr>
          <w:trHeight w:val="118"/>
        </w:trPr>
        <w:tc>
          <w:tcPr>
            <w:tcW w:w="612" w:type="pct"/>
            <w:vMerge/>
            <w:shd w:val="clear" w:color="auto" w:fill="auto"/>
          </w:tcPr>
          <w:p w14:paraId="6E91F8D9"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710484E8" w14:textId="1EEE5CA4" w:rsidR="00622F58" w:rsidRPr="00451A70" w:rsidRDefault="00622F58" w:rsidP="00451A70">
            <w:pPr>
              <w:tabs>
                <w:tab w:val="left" w:pos="198"/>
                <w:tab w:val="left" w:pos="408"/>
              </w:tabs>
              <w:contextualSpacing/>
              <w:jc w:val="both"/>
              <w:rPr>
                <w:rFonts w:ascii="Times New Roman" w:eastAsia="Calibri" w:hAnsi="Times New Roman" w:cs="Times New Roman"/>
                <w:sz w:val="24"/>
                <w:szCs w:val="24"/>
              </w:rPr>
            </w:pPr>
            <w:r w:rsidRPr="00451A70">
              <w:rPr>
                <w:rFonts w:ascii="Times New Roman" w:eastAsia="Calibri" w:hAnsi="Times New Roman" w:cs="Times New Roman"/>
                <w:b/>
                <w:bCs/>
                <w:sz w:val="24"/>
                <w:szCs w:val="24"/>
              </w:rPr>
              <w:t>В том числе практических и лабораторных занятий</w:t>
            </w:r>
          </w:p>
        </w:tc>
        <w:tc>
          <w:tcPr>
            <w:tcW w:w="624" w:type="pct"/>
            <w:shd w:val="clear" w:color="auto" w:fill="auto"/>
            <w:vAlign w:val="center"/>
          </w:tcPr>
          <w:p w14:paraId="556B9DA9" w14:textId="1A97A60A" w:rsidR="00622F58" w:rsidRPr="00622F58" w:rsidRDefault="00622F58" w:rsidP="00451A70">
            <w:pPr>
              <w:jc w:val="center"/>
              <w:rPr>
                <w:rFonts w:ascii="Times New Roman" w:eastAsia="Times New Roman" w:hAnsi="Times New Roman" w:cs="Times New Roman"/>
                <w:b/>
                <w:color w:val="000000"/>
                <w:sz w:val="24"/>
                <w:szCs w:val="24"/>
                <w:lang w:eastAsia="ru-RU"/>
              </w:rPr>
            </w:pPr>
            <w:r w:rsidRPr="00622F58">
              <w:rPr>
                <w:rFonts w:ascii="Times New Roman" w:eastAsia="Times New Roman" w:hAnsi="Times New Roman" w:cs="Times New Roman"/>
                <w:b/>
                <w:color w:val="000000"/>
                <w:sz w:val="24"/>
                <w:szCs w:val="24"/>
                <w:lang w:eastAsia="ru-RU"/>
              </w:rPr>
              <w:t>2/2</w:t>
            </w:r>
          </w:p>
        </w:tc>
        <w:tc>
          <w:tcPr>
            <w:tcW w:w="601" w:type="pct"/>
            <w:vMerge/>
          </w:tcPr>
          <w:p w14:paraId="1C8C2D18"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12C812B3" w14:textId="77777777" w:rsidTr="001B410D">
        <w:trPr>
          <w:trHeight w:val="118"/>
        </w:trPr>
        <w:tc>
          <w:tcPr>
            <w:tcW w:w="612" w:type="pct"/>
            <w:vMerge/>
            <w:shd w:val="clear" w:color="auto" w:fill="auto"/>
          </w:tcPr>
          <w:p w14:paraId="36DD8143"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6AB4BBB5" w14:textId="18DCB824" w:rsidR="00622F58" w:rsidRPr="00451A70" w:rsidRDefault="00622F58" w:rsidP="00451A70">
            <w:pPr>
              <w:tabs>
                <w:tab w:val="left" w:pos="198"/>
                <w:tab w:val="left" w:pos="408"/>
              </w:tabs>
              <w:contextualSpacing/>
              <w:jc w:val="both"/>
              <w:rPr>
                <w:rFonts w:ascii="Times New Roman" w:eastAsia="Calibri" w:hAnsi="Times New Roman" w:cs="Times New Roman"/>
                <w:sz w:val="24"/>
                <w:szCs w:val="24"/>
              </w:rPr>
            </w:pPr>
            <w:r w:rsidRPr="00622F58">
              <w:rPr>
                <w:rFonts w:ascii="Times New Roman" w:eastAsia="Calibri" w:hAnsi="Times New Roman" w:cs="Times New Roman"/>
                <w:bCs/>
                <w:sz w:val="24"/>
                <w:szCs w:val="24"/>
              </w:rPr>
              <w:t>Практическое занятие 6.</w:t>
            </w:r>
            <w:r w:rsidRPr="00451A70">
              <w:rPr>
                <w:rFonts w:ascii="Times New Roman" w:eastAsia="Calibri" w:hAnsi="Times New Roman" w:cs="Times New Roman"/>
                <w:sz w:val="24"/>
                <w:szCs w:val="24"/>
              </w:rPr>
              <w:t xml:space="preserve"> Подготовка к проведению специальной оценки условий труда</w:t>
            </w:r>
          </w:p>
        </w:tc>
        <w:tc>
          <w:tcPr>
            <w:tcW w:w="624" w:type="pct"/>
            <w:shd w:val="clear" w:color="auto" w:fill="auto"/>
            <w:vAlign w:val="center"/>
          </w:tcPr>
          <w:p w14:paraId="3291FCD3" w14:textId="375BEF22" w:rsidR="00622F58" w:rsidRPr="00451A70" w:rsidRDefault="00622F58" w:rsidP="00451A70">
            <w:pPr>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w:t>
            </w:r>
          </w:p>
        </w:tc>
        <w:tc>
          <w:tcPr>
            <w:tcW w:w="601" w:type="pct"/>
            <w:vMerge/>
          </w:tcPr>
          <w:p w14:paraId="259CFDF9"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32799255" w14:textId="77777777" w:rsidTr="001B410D">
        <w:trPr>
          <w:trHeight w:val="118"/>
        </w:trPr>
        <w:tc>
          <w:tcPr>
            <w:tcW w:w="612" w:type="pct"/>
            <w:vMerge w:val="restart"/>
            <w:shd w:val="clear" w:color="auto" w:fill="auto"/>
          </w:tcPr>
          <w:p w14:paraId="698252BA" w14:textId="57275CAF" w:rsidR="00622F58" w:rsidRPr="00451A70" w:rsidRDefault="00622F58" w:rsidP="00451A70">
            <w:pPr>
              <w:autoSpaceDE w:val="0"/>
              <w:autoSpaceDN w:val="0"/>
              <w:adjustRightInd w:val="0"/>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 xml:space="preserve">Тема 7. </w:t>
            </w:r>
            <w:r w:rsidRPr="00451A70">
              <w:rPr>
                <w:rFonts w:ascii="Times New Roman" w:eastAsia="Calibri" w:hAnsi="Times New Roman" w:cs="Times New Roman"/>
                <w:b/>
                <w:sz w:val="24"/>
                <w:szCs w:val="24"/>
              </w:rPr>
              <w:t>Производственный травматизм и профессиональные заболевания</w:t>
            </w:r>
          </w:p>
        </w:tc>
        <w:tc>
          <w:tcPr>
            <w:tcW w:w="3163" w:type="pct"/>
            <w:shd w:val="clear" w:color="auto" w:fill="auto"/>
          </w:tcPr>
          <w:p w14:paraId="47ACA607" w14:textId="3A464CCF" w:rsidR="00622F58" w:rsidRPr="00622F58" w:rsidRDefault="00622F58" w:rsidP="00451A70">
            <w:pPr>
              <w:tabs>
                <w:tab w:val="left" w:pos="198"/>
                <w:tab w:val="left" w:pos="408"/>
              </w:tabs>
              <w:contextualSpacing/>
              <w:jc w:val="both"/>
              <w:rPr>
                <w:rFonts w:ascii="Times New Roman" w:eastAsia="Calibri" w:hAnsi="Times New Roman" w:cs="Times New Roman"/>
                <w:b/>
                <w:bCs/>
                <w:sz w:val="24"/>
                <w:szCs w:val="24"/>
              </w:rPr>
            </w:pPr>
            <w:r w:rsidRPr="00622F58">
              <w:rPr>
                <w:rFonts w:ascii="Times New Roman" w:eastAsia="Calibri" w:hAnsi="Times New Roman" w:cs="Times New Roman"/>
                <w:b/>
                <w:bCs/>
                <w:sz w:val="24"/>
                <w:szCs w:val="24"/>
              </w:rPr>
              <w:t>Содержание</w:t>
            </w:r>
          </w:p>
        </w:tc>
        <w:tc>
          <w:tcPr>
            <w:tcW w:w="624" w:type="pct"/>
            <w:shd w:val="clear" w:color="auto" w:fill="auto"/>
            <w:vAlign w:val="center"/>
          </w:tcPr>
          <w:p w14:paraId="456A2911" w14:textId="6BD8B3A8" w:rsidR="00622F58" w:rsidRPr="00095422" w:rsidRDefault="001B410D" w:rsidP="00451A70">
            <w:pPr>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6</w:t>
            </w:r>
            <w:r w:rsidR="00095422" w:rsidRPr="00095422">
              <w:rPr>
                <w:rFonts w:ascii="Times New Roman" w:eastAsia="Times New Roman" w:hAnsi="Times New Roman" w:cs="Times New Roman"/>
                <w:b/>
                <w:color w:val="000000"/>
                <w:sz w:val="24"/>
                <w:szCs w:val="24"/>
                <w:lang w:eastAsia="ru-RU"/>
              </w:rPr>
              <w:t>/4</w:t>
            </w:r>
          </w:p>
        </w:tc>
        <w:tc>
          <w:tcPr>
            <w:tcW w:w="601" w:type="pct"/>
          </w:tcPr>
          <w:p w14:paraId="14B658CE"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12C64174" w14:textId="77777777" w:rsidTr="001B410D">
        <w:trPr>
          <w:trHeight w:val="325"/>
        </w:trPr>
        <w:tc>
          <w:tcPr>
            <w:tcW w:w="612" w:type="pct"/>
            <w:vMerge/>
            <w:shd w:val="clear" w:color="auto" w:fill="auto"/>
          </w:tcPr>
          <w:p w14:paraId="31EF92C3" w14:textId="674EDAA8" w:rsidR="00622F58" w:rsidRPr="00451A70" w:rsidRDefault="00622F58" w:rsidP="00451A70">
            <w:pPr>
              <w:autoSpaceDE w:val="0"/>
              <w:autoSpaceDN w:val="0"/>
              <w:adjustRightInd w:val="0"/>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4EDE133D" w14:textId="4DDE8762" w:rsidR="00622F58" w:rsidRPr="00451A70" w:rsidRDefault="00622F58" w:rsidP="00451A70">
            <w:pPr>
              <w:rPr>
                <w:rFonts w:ascii="Times New Roman" w:eastAsia="Times New Roman" w:hAnsi="Times New Roman" w:cs="Times New Roman"/>
                <w:b/>
                <w:bCs/>
                <w:sz w:val="24"/>
                <w:szCs w:val="24"/>
                <w:lang w:eastAsia="ru-RU"/>
              </w:rPr>
            </w:pPr>
            <w:r w:rsidRPr="00451A70">
              <w:rPr>
                <w:rFonts w:ascii="Times New Roman" w:eastAsia="Calibri" w:hAnsi="Times New Roman" w:cs="Times New Roman"/>
                <w:sz w:val="24"/>
                <w:szCs w:val="24"/>
              </w:rPr>
              <w:t>1.Производственный травматизм и профессиональные заболевания: понятия, причины и их анализ</w:t>
            </w:r>
          </w:p>
        </w:tc>
        <w:tc>
          <w:tcPr>
            <w:tcW w:w="624" w:type="pct"/>
            <w:vMerge w:val="restart"/>
            <w:tcBorders>
              <w:bottom w:val="single" w:sz="4" w:space="0" w:color="auto"/>
            </w:tcBorders>
            <w:shd w:val="clear" w:color="auto" w:fill="auto"/>
            <w:vAlign w:val="center"/>
          </w:tcPr>
          <w:p w14:paraId="3894E12E" w14:textId="756823BB"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2/0</w:t>
            </w:r>
          </w:p>
        </w:tc>
        <w:tc>
          <w:tcPr>
            <w:tcW w:w="601" w:type="pct"/>
            <w:vMerge w:val="restart"/>
          </w:tcPr>
          <w:p w14:paraId="2E06B5AC" w14:textId="5A959E0E"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01-05, </w:t>
            </w:r>
          </w:p>
          <w:p w14:paraId="5274436D" w14:textId="77777777"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07, </w:t>
            </w:r>
          </w:p>
          <w:p w14:paraId="153C53A0" w14:textId="77777777"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p w14:paraId="428F6945" w14:textId="4660EF93" w:rsidR="00622F58" w:rsidRPr="00451A70" w:rsidRDefault="00622F58"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10</w:t>
            </w:r>
          </w:p>
        </w:tc>
      </w:tr>
      <w:tr w:rsidR="00622F58" w:rsidRPr="00451A70" w14:paraId="7CB28353" w14:textId="77777777" w:rsidTr="001B410D">
        <w:trPr>
          <w:trHeight w:val="227"/>
        </w:trPr>
        <w:tc>
          <w:tcPr>
            <w:tcW w:w="612" w:type="pct"/>
            <w:vMerge/>
            <w:shd w:val="clear" w:color="auto" w:fill="auto"/>
          </w:tcPr>
          <w:p w14:paraId="5AC9BA42"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07FB5BE2" w14:textId="6CFC987C" w:rsidR="00622F58" w:rsidRPr="00451A70" w:rsidRDefault="00622F58"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2.Травмоопасные производственные факторы в предприятиях общественного питания</w:t>
            </w:r>
          </w:p>
        </w:tc>
        <w:tc>
          <w:tcPr>
            <w:tcW w:w="624" w:type="pct"/>
            <w:vMerge/>
            <w:shd w:val="clear" w:color="auto" w:fill="auto"/>
            <w:vAlign w:val="center"/>
          </w:tcPr>
          <w:p w14:paraId="5100A1C7" w14:textId="77777777" w:rsidR="00622F58" w:rsidRPr="00451A70" w:rsidRDefault="00622F58" w:rsidP="00451A70">
            <w:pPr>
              <w:jc w:val="center"/>
              <w:rPr>
                <w:rFonts w:ascii="Times New Roman" w:eastAsia="Times New Roman" w:hAnsi="Times New Roman" w:cs="Times New Roman"/>
                <w:b/>
                <w:bCs/>
                <w:sz w:val="24"/>
                <w:szCs w:val="24"/>
                <w:lang w:eastAsia="ru-RU"/>
              </w:rPr>
            </w:pPr>
          </w:p>
        </w:tc>
        <w:tc>
          <w:tcPr>
            <w:tcW w:w="601" w:type="pct"/>
            <w:vMerge/>
          </w:tcPr>
          <w:p w14:paraId="204B1D5F"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5F85D451" w14:textId="77777777" w:rsidTr="001B410D">
        <w:trPr>
          <w:trHeight w:val="238"/>
        </w:trPr>
        <w:tc>
          <w:tcPr>
            <w:tcW w:w="612" w:type="pct"/>
            <w:vMerge/>
            <w:shd w:val="clear" w:color="auto" w:fill="auto"/>
          </w:tcPr>
          <w:p w14:paraId="676501BC"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2900696E" w14:textId="1FBC92CC" w:rsidR="00622F58" w:rsidRPr="00451A70" w:rsidRDefault="00622F58"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 Изучение травматизма: методы, документальное оформление, отчетность</w:t>
            </w:r>
          </w:p>
        </w:tc>
        <w:tc>
          <w:tcPr>
            <w:tcW w:w="624" w:type="pct"/>
            <w:vMerge/>
            <w:shd w:val="clear" w:color="auto" w:fill="auto"/>
            <w:vAlign w:val="center"/>
          </w:tcPr>
          <w:p w14:paraId="0FD97C87" w14:textId="77777777" w:rsidR="00622F58" w:rsidRPr="00451A70" w:rsidRDefault="00622F58" w:rsidP="00451A70">
            <w:pPr>
              <w:jc w:val="center"/>
              <w:rPr>
                <w:rFonts w:ascii="Times New Roman" w:eastAsia="Times New Roman" w:hAnsi="Times New Roman" w:cs="Times New Roman"/>
                <w:b/>
                <w:bCs/>
                <w:sz w:val="24"/>
                <w:szCs w:val="24"/>
                <w:lang w:eastAsia="ru-RU"/>
              </w:rPr>
            </w:pPr>
          </w:p>
        </w:tc>
        <w:tc>
          <w:tcPr>
            <w:tcW w:w="601" w:type="pct"/>
            <w:vMerge/>
          </w:tcPr>
          <w:p w14:paraId="258AF92C"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7A04762C" w14:textId="77777777" w:rsidTr="001B410D">
        <w:trPr>
          <w:trHeight w:val="227"/>
        </w:trPr>
        <w:tc>
          <w:tcPr>
            <w:tcW w:w="612" w:type="pct"/>
            <w:vMerge/>
            <w:shd w:val="clear" w:color="auto" w:fill="auto"/>
          </w:tcPr>
          <w:p w14:paraId="2AE1D265"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34514449" w14:textId="410E2557" w:rsidR="00622F58" w:rsidRPr="00451A70" w:rsidRDefault="00622F58" w:rsidP="00451A70">
            <w:pPr>
              <w:rPr>
                <w:rFonts w:ascii="Times New Roman" w:eastAsia="Calibri" w:hAnsi="Times New Roman" w:cs="Times New Roman"/>
                <w:b/>
                <w:bCs/>
                <w:sz w:val="24"/>
                <w:szCs w:val="24"/>
              </w:rPr>
            </w:pPr>
            <w:r w:rsidRPr="00451A70">
              <w:rPr>
                <w:rFonts w:ascii="Times New Roman" w:eastAsia="Calibri" w:hAnsi="Times New Roman" w:cs="Times New Roman"/>
                <w:b/>
                <w:bCs/>
                <w:sz w:val="24"/>
                <w:szCs w:val="24"/>
              </w:rPr>
              <w:t>В том числе практических и лабораторных занятий</w:t>
            </w:r>
          </w:p>
        </w:tc>
        <w:tc>
          <w:tcPr>
            <w:tcW w:w="624" w:type="pct"/>
            <w:shd w:val="clear" w:color="auto" w:fill="auto"/>
            <w:vAlign w:val="center"/>
          </w:tcPr>
          <w:p w14:paraId="2CB564F6" w14:textId="309263C5" w:rsidR="00622F58" w:rsidRPr="00095422" w:rsidRDefault="00622F58" w:rsidP="00451A70">
            <w:pPr>
              <w:jc w:val="center"/>
              <w:rPr>
                <w:rFonts w:ascii="Times New Roman" w:eastAsia="Times New Roman" w:hAnsi="Times New Roman" w:cs="Times New Roman"/>
                <w:b/>
                <w:sz w:val="24"/>
                <w:szCs w:val="24"/>
                <w:lang w:eastAsia="ru-RU"/>
              </w:rPr>
            </w:pPr>
            <w:r w:rsidRPr="00095422">
              <w:rPr>
                <w:rFonts w:ascii="Times New Roman" w:eastAsia="Times New Roman" w:hAnsi="Times New Roman" w:cs="Times New Roman"/>
                <w:b/>
                <w:sz w:val="24"/>
                <w:szCs w:val="24"/>
                <w:lang w:eastAsia="ru-RU"/>
              </w:rPr>
              <w:t>4/4</w:t>
            </w:r>
          </w:p>
        </w:tc>
        <w:tc>
          <w:tcPr>
            <w:tcW w:w="601" w:type="pct"/>
            <w:vMerge/>
          </w:tcPr>
          <w:p w14:paraId="45EEECEF"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622F58" w:rsidRPr="00451A70" w14:paraId="4806743C" w14:textId="77777777" w:rsidTr="001B410D">
        <w:trPr>
          <w:trHeight w:val="227"/>
        </w:trPr>
        <w:tc>
          <w:tcPr>
            <w:tcW w:w="612" w:type="pct"/>
            <w:vMerge/>
            <w:shd w:val="clear" w:color="auto" w:fill="auto"/>
          </w:tcPr>
          <w:p w14:paraId="7E1CDF1B" w14:textId="77777777" w:rsidR="00622F58" w:rsidRPr="00451A70" w:rsidRDefault="00622F58" w:rsidP="00451A70">
            <w:pPr>
              <w:rPr>
                <w:rFonts w:ascii="Times New Roman" w:eastAsia="Times New Roman" w:hAnsi="Times New Roman" w:cs="Times New Roman"/>
                <w:b/>
                <w:bCs/>
                <w:sz w:val="24"/>
                <w:szCs w:val="24"/>
                <w:lang w:eastAsia="ru-RU"/>
              </w:rPr>
            </w:pPr>
          </w:p>
        </w:tc>
        <w:tc>
          <w:tcPr>
            <w:tcW w:w="3163" w:type="pct"/>
            <w:shd w:val="clear" w:color="auto" w:fill="auto"/>
          </w:tcPr>
          <w:p w14:paraId="4B61BE23" w14:textId="77777777" w:rsidR="00622F58" w:rsidRPr="00451A70" w:rsidRDefault="00622F58" w:rsidP="00451A70">
            <w:pPr>
              <w:rPr>
                <w:rFonts w:ascii="Times New Roman" w:eastAsia="Calibri" w:hAnsi="Times New Roman" w:cs="Times New Roman"/>
                <w:sz w:val="24"/>
                <w:szCs w:val="24"/>
              </w:rPr>
            </w:pPr>
            <w:r w:rsidRPr="00622F58">
              <w:rPr>
                <w:rFonts w:ascii="Times New Roman" w:eastAsia="Calibri" w:hAnsi="Times New Roman" w:cs="Times New Roman"/>
                <w:bCs/>
                <w:sz w:val="24"/>
                <w:szCs w:val="24"/>
              </w:rPr>
              <w:t xml:space="preserve">Практическое занятие 7. </w:t>
            </w:r>
            <w:r w:rsidRPr="00622F58">
              <w:rPr>
                <w:rFonts w:ascii="Times New Roman" w:eastAsia="Calibri" w:hAnsi="Times New Roman" w:cs="Times New Roman"/>
                <w:sz w:val="24"/>
                <w:szCs w:val="24"/>
              </w:rPr>
              <w:t>Первая</w:t>
            </w:r>
            <w:r w:rsidRPr="00451A70">
              <w:rPr>
                <w:rFonts w:ascii="Times New Roman" w:eastAsia="Calibri" w:hAnsi="Times New Roman" w:cs="Times New Roman"/>
                <w:sz w:val="24"/>
                <w:szCs w:val="24"/>
              </w:rPr>
              <w:t xml:space="preserve"> помощь: </w:t>
            </w:r>
          </w:p>
          <w:p w14:paraId="302226B3"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ушибах, вывихах, растяжении связок и переломах; </w:t>
            </w:r>
          </w:p>
          <w:p w14:paraId="12C13BF7"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падении на скользкой поверхности; </w:t>
            </w:r>
          </w:p>
          <w:p w14:paraId="47C4EC32"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ранениях и кровотечениях; </w:t>
            </w:r>
          </w:p>
          <w:p w14:paraId="491D5C39"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ожогах; </w:t>
            </w:r>
          </w:p>
          <w:p w14:paraId="21BF80EB"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тепловом ударе; </w:t>
            </w:r>
          </w:p>
          <w:p w14:paraId="7A4C4B91"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потере сознания и остановке сердца; </w:t>
            </w:r>
          </w:p>
          <w:p w14:paraId="0B99C870" w14:textId="77777777" w:rsidR="00622F58" w:rsidRPr="00451A70" w:rsidRDefault="00622F58" w:rsidP="00451A70">
            <w:pPr>
              <w:rPr>
                <w:rFonts w:ascii="Times New Roman" w:eastAsia="Calibri" w:hAnsi="Times New Roman" w:cs="Times New Roman"/>
                <w:sz w:val="24"/>
                <w:szCs w:val="24"/>
              </w:rPr>
            </w:pPr>
            <w:r w:rsidRPr="00451A70">
              <w:rPr>
                <w:rFonts w:ascii="Times New Roman" w:eastAsia="Calibri" w:hAnsi="Times New Roman" w:cs="Times New Roman"/>
                <w:sz w:val="24"/>
                <w:szCs w:val="24"/>
              </w:rPr>
              <w:t xml:space="preserve">- при отравлениях; </w:t>
            </w:r>
          </w:p>
          <w:p w14:paraId="34A7FBAE" w14:textId="30B0D9A1" w:rsidR="00622F58" w:rsidRPr="00451A70" w:rsidRDefault="00622F58" w:rsidP="00451A70">
            <w:pPr>
              <w:rPr>
                <w:rFonts w:ascii="Times New Roman" w:eastAsia="Calibri" w:hAnsi="Times New Roman" w:cs="Times New Roman"/>
                <w:b/>
                <w:bCs/>
                <w:sz w:val="24"/>
                <w:szCs w:val="24"/>
              </w:rPr>
            </w:pPr>
            <w:r w:rsidRPr="00451A70">
              <w:rPr>
                <w:rFonts w:ascii="Times New Roman" w:eastAsia="Calibri" w:hAnsi="Times New Roman" w:cs="Times New Roman"/>
                <w:sz w:val="24"/>
                <w:szCs w:val="24"/>
              </w:rPr>
              <w:t>- при укусах</w:t>
            </w:r>
          </w:p>
        </w:tc>
        <w:tc>
          <w:tcPr>
            <w:tcW w:w="624" w:type="pct"/>
            <w:shd w:val="clear" w:color="auto" w:fill="auto"/>
            <w:vAlign w:val="center"/>
          </w:tcPr>
          <w:p w14:paraId="2B6F1934" w14:textId="3E0DEDD6" w:rsidR="00622F58" w:rsidRPr="00451A70" w:rsidRDefault="00095422" w:rsidP="00451A70">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601" w:type="pct"/>
            <w:vMerge/>
          </w:tcPr>
          <w:p w14:paraId="6026B54F" w14:textId="77777777" w:rsidR="00622F58" w:rsidRPr="00451A70" w:rsidRDefault="00622F58" w:rsidP="00451A70">
            <w:pPr>
              <w:jc w:val="center"/>
              <w:rPr>
                <w:rFonts w:ascii="Times New Roman" w:eastAsia="Times New Roman" w:hAnsi="Times New Roman" w:cs="Times New Roman"/>
                <w:bCs/>
                <w:sz w:val="24"/>
                <w:szCs w:val="24"/>
                <w:lang w:eastAsia="ru-RU"/>
              </w:rPr>
            </w:pPr>
          </w:p>
        </w:tc>
      </w:tr>
      <w:tr w:rsidR="00DD4397" w:rsidRPr="00451A70" w14:paraId="3E7097E7" w14:textId="77777777" w:rsidTr="001B410D">
        <w:trPr>
          <w:trHeight w:val="898"/>
        </w:trPr>
        <w:tc>
          <w:tcPr>
            <w:tcW w:w="612" w:type="pct"/>
            <w:vMerge/>
            <w:shd w:val="clear" w:color="auto" w:fill="auto"/>
          </w:tcPr>
          <w:p w14:paraId="020DCA15" w14:textId="77777777" w:rsidR="00DD4397" w:rsidRPr="00451A70" w:rsidRDefault="00DD4397" w:rsidP="00451A70">
            <w:pPr>
              <w:rPr>
                <w:rFonts w:ascii="Times New Roman" w:eastAsia="Times New Roman" w:hAnsi="Times New Roman" w:cs="Times New Roman"/>
                <w:b/>
                <w:bCs/>
                <w:sz w:val="24"/>
                <w:szCs w:val="24"/>
                <w:lang w:eastAsia="ru-RU"/>
              </w:rPr>
            </w:pPr>
          </w:p>
        </w:tc>
        <w:tc>
          <w:tcPr>
            <w:tcW w:w="3163" w:type="pct"/>
            <w:shd w:val="clear" w:color="auto" w:fill="auto"/>
          </w:tcPr>
          <w:p w14:paraId="660E42AC" w14:textId="5B802922" w:rsidR="00DD4397" w:rsidRPr="00451A70" w:rsidRDefault="00DD4397" w:rsidP="00451A70">
            <w:pPr>
              <w:rPr>
                <w:rFonts w:ascii="Times New Roman" w:eastAsia="Calibri" w:hAnsi="Times New Roman" w:cs="Times New Roman"/>
                <w:b/>
                <w:bCs/>
                <w:sz w:val="24"/>
                <w:szCs w:val="24"/>
              </w:rPr>
            </w:pPr>
            <w:r w:rsidRPr="00622F58">
              <w:rPr>
                <w:rFonts w:ascii="Times New Roman" w:eastAsia="Calibri" w:hAnsi="Times New Roman" w:cs="Times New Roman"/>
                <w:bCs/>
                <w:sz w:val="24"/>
                <w:szCs w:val="24"/>
              </w:rPr>
              <w:t>Практическое занятие 8.</w:t>
            </w:r>
            <w:r w:rsidRPr="00451A70">
              <w:rPr>
                <w:rFonts w:ascii="Times New Roman" w:eastAsia="Calibri" w:hAnsi="Times New Roman" w:cs="Times New Roman"/>
                <w:b/>
                <w:bCs/>
                <w:sz w:val="24"/>
                <w:szCs w:val="24"/>
              </w:rPr>
              <w:t xml:space="preserve"> </w:t>
            </w:r>
            <w:r w:rsidRPr="00451A70">
              <w:rPr>
                <w:rFonts w:ascii="Times New Roman" w:eastAsia="Calibri" w:hAnsi="Times New Roman" w:cs="Times New Roman"/>
                <w:sz w:val="24"/>
                <w:szCs w:val="24"/>
              </w:rPr>
              <w:t>Правила использования чистящих, моющих и дезинфицирующих средств, необходимых при подготовке столовой посуды и приборов. Правила безопасного хранения чистящих, моющих и дезинфицирующих средств, предназначенных для последующего использования</w:t>
            </w:r>
          </w:p>
        </w:tc>
        <w:tc>
          <w:tcPr>
            <w:tcW w:w="624" w:type="pct"/>
            <w:shd w:val="clear" w:color="auto" w:fill="auto"/>
            <w:vAlign w:val="center"/>
          </w:tcPr>
          <w:p w14:paraId="4C209F6C" w14:textId="35FD7C3D" w:rsidR="00DD4397" w:rsidRPr="00451A70" w:rsidRDefault="00DD4397" w:rsidP="00451A70">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601" w:type="pct"/>
            <w:vMerge/>
          </w:tcPr>
          <w:p w14:paraId="1A90C209" w14:textId="77777777" w:rsidR="00DD4397" w:rsidRPr="00451A70" w:rsidRDefault="00DD4397" w:rsidP="00451A70">
            <w:pPr>
              <w:jc w:val="center"/>
              <w:rPr>
                <w:rFonts w:ascii="Times New Roman" w:eastAsia="Times New Roman" w:hAnsi="Times New Roman" w:cs="Times New Roman"/>
                <w:bCs/>
                <w:sz w:val="24"/>
                <w:szCs w:val="24"/>
                <w:lang w:eastAsia="ru-RU"/>
              </w:rPr>
            </w:pPr>
          </w:p>
        </w:tc>
      </w:tr>
      <w:tr w:rsidR="00095422" w:rsidRPr="00451A70" w14:paraId="19A59EA3" w14:textId="77777777" w:rsidTr="001B410D">
        <w:trPr>
          <w:trHeight w:val="227"/>
        </w:trPr>
        <w:tc>
          <w:tcPr>
            <w:tcW w:w="612" w:type="pct"/>
            <w:vMerge w:val="restart"/>
            <w:shd w:val="clear" w:color="auto" w:fill="auto"/>
          </w:tcPr>
          <w:p w14:paraId="0A2179CF" w14:textId="21497647" w:rsidR="00095422" w:rsidRPr="00451A70" w:rsidRDefault="00095422" w:rsidP="00451A70">
            <w:pPr>
              <w:autoSpaceDE w:val="0"/>
              <w:autoSpaceDN w:val="0"/>
              <w:adjustRightInd w:val="0"/>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 xml:space="preserve">Тема 8. </w:t>
            </w:r>
            <w:r w:rsidRPr="00451A70">
              <w:rPr>
                <w:rFonts w:ascii="Times New Roman" w:eastAsia="Calibri" w:hAnsi="Times New Roman" w:cs="Times New Roman"/>
                <w:b/>
                <w:sz w:val="24"/>
                <w:szCs w:val="24"/>
              </w:rPr>
              <w:t>Электробезопасность</w:t>
            </w:r>
          </w:p>
        </w:tc>
        <w:tc>
          <w:tcPr>
            <w:tcW w:w="3163" w:type="pct"/>
            <w:shd w:val="clear" w:color="auto" w:fill="auto"/>
          </w:tcPr>
          <w:p w14:paraId="414AA44F" w14:textId="0532A9BD" w:rsidR="00095422" w:rsidRPr="00451A70" w:rsidRDefault="00095422" w:rsidP="00451A70">
            <w:pPr>
              <w:rPr>
                <w:rFonts w:ascii="Times New Roman" w:eastAsia="Calibri" w:hAnsi="Times New Roman" w:cs="Times New Roman"/>
                <w:b/>
                <w:bCs/>
                <w:sz w:val="24"/>
                <w:szCs w:val="24"/>
              </w:rPr>
            </w:pPr>
            <w:r w:rsidRPr="00095422">
              <w:rPr>
                <w:rFonts w:ascii="Times New Roman" w:eastAsia="Calibri" w:hAnsi="Times New Roman" w:cs="Times New Roman"/>
                <w:b/>
                <w:bCs/>
                <w:sz w:val="24"/>
                <w:szCs w:val="24"/>
              </w:rPr>
              <w:t>Содержание</w:t>
            </w:r>
          </w:p>
        </w:tc>
        <w:tc>
          <w:tcPr>
            <w:tcW w:w="624" w:type="pct"/>
            <w:shd w:val="clear" w:color="auto" w:fill="auto"/>
            <w:vAlign w:val="center"/>
          </w:tcPr>
          <w:p w14:paraId="678E47AF" w14:textId="551F3F4F" w:rsidR="00095422" w:rsidRPr="00451A70" w:rsidRDefault="001B410D" w:rsidP="00451A70">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095422">
              <w:rPr>
                <w:rFonts w:ascii="Times New Roman" w:eastAsia="Times New Roman" w:hAnsi="Times New Roman" w:cs="Times New Roman"/>
                <w:b/>
                <w:bCs/>
                <w:sz w:val="24"/>
                <w:szCs w:val="24"/>
                <w:lang w:eastAsia="ru-RU"/>
              </w:rPr>
              <w:t>/2</w:t>
            </w:r>
          </w:p>
        </w:tc>
        <w:tc>
          <w:tcPr>
            <w:tcW w:w="601" w:type="pct"/>
          </w:tcPr>
          <w:p w14:paraId="5860EE5F" w14:textId="77777777" w:rsidR="00095422" w:rsidRPr="00451A70" w:rsidRDefault="00095422" w:rsidP="00451A70">
            <w:pPr>
              <w:jc w:val="center"/>
              <w:rPr>
                <w:rFonts w:ascii="Times New Roman" w:eastAsia="Times New Roman" w:hAnsi="Times New Roman" w:cs="Times New Roman"/>
                <w:bCs/>
                <w:sz w:val="24"/>
                <w:szCs w:val="24"/>
                <w:lang w:eastAsia="ru-RU"/>
              </w:rPr>
            </w:pPr>
          </w:p>
        </w:tc>
      </w:tr>
      <w:tr w:rsidR="00095422" w:rsidRPr="00451A70" w14:paraId="3D950C74" w14:textId="77777777" w:rsidTr="001B410D">
        <w:trPr>
          <w:trHeight w:val="199"/>
        </w:trPr>
        <w:tc>
          <w:tcPr>
            <w:tcW w:w="612" w:type="pct"/>
            <w:vMerge/>
            <w:shd w:val="clear" w:color="auto" w:fill="auto"/>
          </w:tcPr>
          <w:p w14:paraId="2C2EFE45" w14:textId="6000FF27" w:rsidR="00095422" w:rsidRPr="00451A70" w:rsidRDefault="00095422" w:rsidP="00451A70">
            <w:pPr>
              <w:autoSpaceDE w:val="0"/>
              <w:autoSpaceDN w:val="0"/>
              <w:adjustRightInd w:val="0"/>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21DD648D" w14:textId="3172BDBE" w:rsidR="00095422" w:rsidRPr="00451A70" w:rsidRDefault="00095422" w:rsidP="00451A70">
            <w:pPr>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1.Электробезопасность: понятие, последствия поражения человека электрическим током</w:t>
            </w:r>
          </w:p>
        </w:tc>
        <w:tc>
          <w:tcPr>
            <w:tcW w:w="624" w:type="pct"/>
            <w:vMerge w:val="restart"/>
            <w:tcBorders>
              <w:bottom w:val="single" w:sz="4" w:space="0" w:color="auto"/>
            </w:tcBorders>
            <w:shd w:val="clear" w:color="auto" w:fill="auto"/>
            <w:vAlign w:val="center"/>
          </w:tcPr>
          <w:p w14:paraId="456733A3" w14:textId="18DE1AD7" w:rsidR="00095422" w:rsidRPr="00451A70" w:rsidRDefault="00DD4397" w:rsidP="00451A70">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r w:rsidR="00095422" w:rsidRPr="00451A70">
              <w:rPr>
                <w:rFonts w:ascii="Times New Roman" w:eastAsia="Times New Roman" w:hAnsi="Times New Roman" w:cs="Times New Roman"/>
                <w:bCs/>
                <w:sz w:val="24"/>
                <w:szCs w:val="24"/>
                <w:lang w:eastAsia="ru-RU"/>
              </w:rPr>
              <w:t>/0</w:t>
            </w:r>
          </w:p>
        </w:tc>
        <w:tc>
          <w:tcPr>
            <w:tcW w:w="601" w:type="pct"/>
            <w:vMerge w:val="restart"/>
          </w:tcPr>
          <w:p w14:paraId="39A9FF93" w14:textId="77777777"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01-03,</w:t>
            </w:r>
          </w:p>
          <w:p w14:paraId="49BE80DF" w14:textId="77777777"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07,</w:t>
            </w:r>
          </w:p>
          <w:p w14:paraId="2334D9D2" w14:textId="61ED8A79"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lastRenderedPageBreak/>
              <w:t>ОК 09</w:t>
            </w:r>
          </w:p>
        </w:tc>
      </w:tr>
      <w:tr w:rsidR="00095422" w:rsidRPr="00451A70" w14:paraId="34665FDD" w14:textId="77777777" w:rsidTr="001B410D">
        <w:trPr>
          <w:trHeight w:val="227"/>
        </w:trPr>
        <w:tc>
          <w:tcPr>
            <w:tcW w:w="612" w:type="pct"/>
            <w:vMerge/>
            <w:shd w:val="clear" w:color="auto" w:fill="auto"/>
          </w:tcPr>
          <w:p w14:paraId="1A0B9CB4"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4A8761B5" w14:textId="77777777" w:rsidR="00095422" w:rsidRPr="00451A70" w:rsidRDefault="00095422"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 Условия возникновения электротравм, их классификация. Факторы, влияющие на тяжесть электротравм (параметры тока, время воздействия, особенности состояния организма)</w:t>
            </w:r>
          </w:p>
        </w:tc>
        <w:tc>
          <w:tcPr>
            <w:tcW w:w="624" w:type="pct"/>
            <w:vMerge/>
            <w:shd w:val="clear" w:color="auto" w:fill="auto"/>
            <w:vAlign w:val="center"/>
          </w:tcPr>
          <w:p w14:paraId="46BC3F0F" w14:textId="77777777" w:rsidR="00095422" w:rsidRPr="00451A70" w:rsidRDefault="00095422" w:rsidP="00451A70">
            <w:pPr>
              <w:jc w:val="center"/>
              <w:rPr>
                <w:rFonts w:ascii="Times New Roman" w:eastAsia="Times New Roman" w:hAnsi="Times New Roman" w:cs="Times New Roman"/>
                <w:bCs/>
                <w:sz w:val="24"/>
                <w:szCs w:val="24"/>
                <w:lang w:eastAsia="ru-RU"/>
              </w:rPr>
            </w:pPr>
          </w:p>
        </w:tc>
        <w:tc>
          <w:tcPr>
            <w:tcW w:w="601" w:type="pct"/>
            <w:vMerge/>
          </w:tcPr>
          <w:p w14:paraId="3ECC0847" w14:textId="77777777" w:rsidR="00095422" w:rsidRPr="00451A70" w:rsidRDefault="00095422" w:rsidP="00451A70">
            <w:pPr>
              <w:jc w:val="center"/>
              <w:rPr>
                <w:rFonts w:ascii="Times New Roman" w:eastAsia="Times New Roman" w:hAnsi="Times New Roman" w:cs="Times New Roman"/>
                <w:bCs/>
                <w:sz w:val="24"/>
                <w:szCs w:val="24"/>
                <w:lang w:eastAsia="ru-RU"/>
              </w:rPr>
            </w:pPr>
          </w:p>
        </w:tc>
      </w:tr>
      <w:tr w:rsidR="00095422" w:rsidRPr="00451A70" w14:paraId="0224E430" w14:textId="77777777" w:rsidTr="001B410D">
        <w:trPr>
          <w:trHeight w:val="227"/>
        </w:trPr>
        <w:tc>
          <w:tcPr>
            <w:tcW w:w="612" w:type="pct"/>
            <w:vMerge/>
            <w:shd w:val="clear" w:color="auto" w:fill="auto"/>
          </w:tcPr>
          <w:p w14:paraId="5678737B"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65F3197C" w14:textId="225054C2" w:rsidR="00095422" w:rsidRPr="00451A70" w:rsidRDefault="00095422" w:rsidP="00451A70">
            <w:pP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3.Классификация условий работы по степени электробезопасности. Опасные узлы и зоны машин</w:t>
            </w:r>
          </w:p>
        </w:tc>
        <w:tc>
          <w:tcPr>
            <w:tcW w:w="624" w:type="pct"/>
            <w:vMerge/>
            <w:shd w:val="clear" w:color="auto" w:fill="auto"/>
            <w:vAlign w:val="center"/>
          </w:tcPr>
          <w:p w14:paraId="3A25A827" w14:textId="77777777" w:rsidR="00095422" w:rsidRPr="00451A70" w:rsidRDefault="00095422" w:rsidP="00451A70">
            <w:pPr>
              <w:jc w:val="center"/>
              <w:rPr>
                <w:rFonts w:ascii="Times New Roman" w:eastAsia="Times New Roman" w:hAnsi="Times New Roman" w:cs="Times New Roman"/>
                <w:bCs/>
                <w:sz w:val="24"/>
                <w:szCs w:val="24"/>
                <w:lang w:eastAsia="ru-RU"/>
              </w:rPr>
            </w:pPr>
          </w:p>
        </w:tc>
        <w:tc>
          <w:tcPr>
            <w:tcW w:w="601" w:type="pct"/>
            <w:vMerge/>
          </w:tcPr>
          <w:p w14:paraId="51B0AE8B"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274DD71D" w14:textId="77777777" w:rsidTr="001B410D">
        <w:trPr>
          <w:trHeight w:val="227"/>
        </w:trPr>
        <w:tc>
          <w:tcPr>
            <w:tcW w:w="612" w:type="pct"/>
            <w:vMerge/>
            <w:shd w:val="clear" w:color="auto" w:fill="auto"/>
          </w:tcPr>
          <w:p w14:paraId="5C52C92C"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6EFC7E9E" w14:textId="7ED063E0" w:rsidR="00095422" w:rsidRPr="00451A70" w:rsidRDefault="00095422" w:rsidP="00451A70">
            <w:pP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4.Требования электробезопасности, предъявляемые к конструкции технологического оборудования</w:t>
            </w:r>
          </w:p>
        </w:tc>
        <w:tc>
          <w:tcPr>
            <w:tcW w:w="624" w:type="pct"/>
            <w:vMerge/>
            <w:shd w:val="clear" w:color="auto" w:fill="auto"/>
            <w:vAlign w:val="center"/>
          </w:tcPr>
          <w:p w14:paraId="679257E0" w14:textId="77777777" w:rsidR="00095422" w:rsidRPr="00451A70" w:rsidRDefault="00095422" w:rsidP="00451A70">
            <w:pPr>
              <w:jc w:val="center"/>
              <w:rPr>
                <w:rFonts w:ascii="Times New Roman" w:eastAsia="Times New Roman" w:hAnsi="Times New Roman" w:cs="Times New Roman"/>
                <w:bCs/>
                <w:sz w:val="24"/>
                <w:szCs w:val="24"/>
                <w:lang w:eastAsia="ru-RU"/>
              </w:rPr>
            </w:pPr>
          </w:p>
        </w:tc>
        <w:tc>
          <w:tcPr>
            <w:tcW w:w="601" w:type="pct"/>
            <w:vMerge/>
          </w:tcPr>
          <w:p w14:paraId="74421C8A"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5C99D56D" w14:textId="77777777" w:rsidTr="001B410D">
        <w:trPr>
          <w:trHeight w:val="227"/>
        </w:trPr>
        <w:tc>
          <w:tcPr>
            <w:tcW w:w="612" w:type="pct"/>
            <w:vMerge/>
            <w:shd w:val="clear" w:color="auto" w:fill="auto"/>
          </w:tcPr>
          <w:p w14:paraId="70424C79"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3A7CAF19" w14:textId="2A2EDFA0" w:rsidR="00095422" w:rsidRPr="00451A70" w:rsidRDefault="00095422" w:rsidP="00451A70">
            <w:pP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5.Защита от поражения электрическим током</w:t>
            </w:r>
          </w:p>
        </w:tc>
        <w:tc>
          <w:tcPr>
            <w:tcW w:w="624" w:type="pct"/>
            <w:vMerge/>
            <w:shd w:val="clear" w:color="auto" w:fill="auto"/>
            <w:vAlign w:val="center"/>
          </w:tcPr>
          <w:p w14:paraId="5C5636B6" w14:textId="77777777" w:rsidR="00095422" w:rsidRPr="00451A70" w:rsidRDefault="00095422" w:rsidP="00451A70">
            <w:pPr>
              <w:jc w:val="center"/>
              <w:rPr>
                <w:rFonts w:ascii="Times New Roman" w:eastAsia="Times New Roman" w:hAnsi="Times New Roman" w:cs="Times New Roman"/>
                <w:bCs/>
                <w:sz w:val="24"/>
                <w:szCs w:val="24"/>
                <w:lang w:eastAsia="ru-RU"/>
              </w:rPr>
            </w:pPr>
          </w:p>
        </w:tc>
        <w:tc>
          <w:tcPr>
            <w:tcW w:w="601" w:type="pct"/>
            <w:vMerge/>
          </w:tcPr>
          <w:p w14:paraId="727DBBC8"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060497F0" w14:textId="77777777" w:rsidTr="001B410D">
        <w:trPr>
          <w:trHeight w:val="227"/>
        </w:trPr>
        <w:tc>
          <w:tcPr>
            <w:tcW w:w="612" w:type="pct"/>
            <w:vMerge/>
            <w:shd w:val="clear" w:color="auto" w:fill="auto"/>
          </w:tcPr>
          <w:p w14:paraId="149D947C"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7C56235F" w14:textId="0404F094" w:rsidR="00095422" w:rsidRPr="00451A70" w:rsidRDefault="00095422" w:rsidP="00451A70">
            <w:pP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6.Технические способы защиты (защитное заземление и зануление, защитное отключение, изоляция и ограждение токоведущих частей), понятие, назначение</w:t>
            </w:r>
          </w:p>
        </w:tc>
        <w:tc>
          <w:tcPr>
            <w:tcW w:w="624" w:type="pct"/>
            <w:vMerge/>
            <w:shd w:val="clear" w:color="auto" w:fill="auto"/>
            <w:vAlign w:val="center"/>
          </w:tcPr>
          <w:p w14:paraId="0F97FAE9" w14:textId="77777777" w:rsidR="00095422" w:rsidRPr="00451A70" w:rsidRDefault="00095422" w:rsidP="00451A70">
            <w:pPr>
              <w:jc w:val="center"/>
              <w:rPr>
                <w:rFonts w:ascii="Times New Roman" w:eastAsia="Times New Roman" w:hAnsi="Times New Roman" w:cs="Times New Roman"/>
                <w:bCs/>
                <w:sz w:val="24"/>
                <w:szCs w:val="24"/>
                <w:lang w:eastAsia="ru-RU"/>
              </w:rPr>
            </w:pPr>
          </w:p>
        </w:tc>
        <w:tc>
          <w:tcPr>
            <w:tcW w:w="601" w:type="pct"/>
            <w:vMerge/>
          </w:tcPr>
          <w:p w14:paraId="548178D0"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51151D0F" w14:textId="77777777" w:rsidTr="001B410D">
        <w:trPr>
          <w:trHeight w:val="227"/>
        </w:trPr>
        <w:tc>
          <w:tcPr>
            <w:tcW w:w="612" w:type="pct"/>
            <w:vMerge/>
            <w:shd w:val="clear" w:color="auto" w:fill="auto"/>
          </w:tcPr>
          <w:p w14:paraId="79457387"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786DFBB9" w14:textId="4C8E0986" w:rsidR="00095422" w:rsidRPr="00451A70" w:rsidRDefault="00095422" w:rsidP="00451A70">
            <w:pPr>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7.Порядок и сроки проверки заземляющих устройств, и сопротивление изоляции</w:t>
            </w:r>
          </w:p>
        </w:tc>
        <w:tc>
          <w:tcPr>
            <w:tcW w:w="624" w:type="pct"/>
            <w:vMerge/>
            <w:shd w:val="clear" w:color="auto" w:fill="auto"/>
            <w:vAlign w:val="center"/>
          </w:tcPr>
          <w:p w14:paraId="2E5EE7D0" w14:textId="77777777" w:rsidR="00095422" w:rsidRPr="00451A70" w:rsidRDefault="00095422" w:rsidP="00451A70">
            <w:pPr>
              <w:jc w:val="center"/>
              <w:rPr>
                <w:rFonts w:ascii="Times New Roman" w:eastAsia="Times New Roman" w:hAnsi="Times New Roman" w:cs="Times New Roman"/>
                <w:bCs/>
                <w:sz w:val="24"/>
                <w:szCs w:val="24"/>
                <w:lang w:eastAsia="ru-RU"/>
              </w:rPr>
            </w:pPr>
          </w:p>
        </w:tc>
        <w:tc>
          <w:tcPr>
            <w:tcW w:w="601" w:type="pct"/>
            <w:vMerge/>
          </w:tcPr>
          <w:p w14:paraId="09EFD6EE"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38E335A3" w14:textId="77777777" w:rsidTr="001B410D">
        <w:trPr>
          <w:trHeight w:val="166"/>
        </w:trPr>
        <w:tc>
          <w:tcPr>
            <w:tcW w:w="612" w:type="pct"/>
            <w:vMerge/>
            <w:shd w:val="clear" w:color="auto" w:fill="auto"/>
          </w:tcPr>
          <w:p w14:paraId="61921A46"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3D06D675" w14:textId="70A6F56A" w:rsidR="00095422" w:rsidRPr="00451A70" w:rsidRDefault="00095422" w:rsidP="00451A70">
            <w:pPr>
              <w:jc w:val="both"/>
              <w:rPr>
                <w:rFonts w:ascii="Times New Roman" w:eastAsia="Calibri" w:hAnsi="Times New Roman" w:cs="Times New Roman"/>
                <w:sz w:val="24"/>
                <w:szCs w:val="24"/>
              </w:rPr>
            </w:pPr>
            <w:r w:rsidRPr="00451A70">
              <w:rPr>
                <w:rFonts w:ascii="Times New Roman" w:eastAsia="Calibri" w:hAnsi="Times New Roman" w:cs="Times New Roman"/>
                <w:b/>
                <w:bCs/>
                <w:sz w:val="24"/>
                <w:szCs w:val="24"/>
              </w:rPr>
              <w:t>В том числе практических и лабораторных занятий</w:t>
            </w:r>
          </w:p>
        </w:tc>
        <w:tc>
          <w:tcPr>
            <w:tcW w:w="624" w:type="pct"/>
            <w:shd w:val="clear" w:color="auto" w:fill="auto"/>
            <w:vAlign w:val="center"/>
          </w:tcPr>
          <w:p w14:paraId="4A5E16FA" w14:textId="4022CC46" w:rsidR="00095422" w:rsidRPr="00095422" w:rsidRDefault="00095422" w:rsidP="00451A70">
            <w:pPr>
              <w:jc w:val="center"/>
              <w:rPr>
                <w:rFonts w:ascii="Times New Roman" w:eastAsia="Times New Roman" w:hAnsi="Times New Roman" w:cs="Times New Roman"/>
                <w:b/>
                <w:bCs/>
                <w:color w:val="000000"/>
                <w:sz w:val="24"/>
                <w:szCs w:val="24"/>
                <w:lang w:eastAsia="ru-RU"/>
              </w:rPr>
            </w:pPr>
            <w:r w:rsidRPr="00095422">
              <w:rPr>
                <w:rFonts w:ascii="Times New Roman" w:eastAsia="Times New Roman" w:hAnsi="Times New Roman" w:cs="Times New Roman"/>
                <w:b/>
                <w:bCs/>
                <w:color w:val="000000"/>
                <w:sz w:val="24"/>
                <w:szCs w:val="24"/>
                <w:lang w:eastAsia="ru-RU"/>
              </w:rPr>
              <w:t>2/2</w:t>
            </w:r>
          </w:p>
        </w:tc>
        <w:tc>
          <w:tcPr>
            <w:tcW w:w="601" w:type="pct"/>
            <w:vMerge/>
          </w:tcPr>
          <w:p w14:paraId="16A451CF"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467E76AF" w14:textId="77777777" w:rsidTr="001B410D">
        <w:trPr>
          <w:trHeight w:val="166"/>
        </w:trPr>
        <w:tc>
          <w:tcPr>
            <w:tcW w:w="612" w:type="pct"/>
            <w:vMerge/>
            <w:shd w:val="clear" w:color="auto" w:fill="auto"/>
          </w:tcPr>
          <w:p w14:paraId="619D3179"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667FEBEF" w14:textId="00103685" w:rsidR="00095422" w:rsidRPr="00451A70" w:rsidRDefault="00095422" w:rsidP="00451A70">
            <w:pPr>
              <w:jc w:val="both"/>
              <w:rPr>
                <w:rFonts w:ascii="Times New Roman" w:eastAsia="Calibri" w:hAnsi="Times New Roman" w:cs="Times New Roman"/>
                <w:sz w:val="24"/>
                <w:szCs w:val="24"/>
              </w:rPr>
            </w:pPr>
            <w:r w:rsidRPr="00095422">
              <w:rPr>
                <w:rFonts w:ascii="Times New Roman" w:eastAsia="Calibri" w:hAnsi="Times New Roman" w:cs="Times New Roman"/>
                <w:bCs/>
                <w:sz w:val="24"/>
                <w:szCs w:val="24"/>
              </w:rPr>
              <w:t>Практическое занятие 9.</w:t>
            </w:r>
            <w:r w:rsidRPr="00451A70">
              <w:rPr>
                <w:rFonts w:ascii="Times New Roman" w:eastAsia="Calibri" w:hAnsi="Times New Roman" w:cs="Times New Roman"/>
                <w:sz w:val="24"/>
                <w:szCs w:val="24"/>
              </w:rPr>
              <w:t xml:space="preserve"> Индивидуальные средства защиты от поражения электрическим током, их виды, назначение, сроки проверки, правила эксплуатации и хранения</w:t>
            </w:r>
          </w:p>
        </w:tc>
        <w:tc>
          <w:tcPr>
            <w:tcW w:w="624" w:type="pct"/>
            <w:shd w:val="clear" w:color="auto" w:fill="auto"/>
            <w:vAlign w:val="center"/>
          </w:tcPr>
          <w:p w14:paraId="548B2F20" w14:textId="22BF2B82" w:rsidR="00095422" w:rsidRPr="00451A70" w:rsidRDefault="00095422" w:rsidP="00451A70">
            <w:pPr>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2/2</w:t>
            </w:r>
          </w:p>
        </w:tc>
        <w:tc>
          <w:tcPr>
            <w:tcW w:w="601" w:type="pct"/>
            <w:vMerge/>
          </w:tcPr>
          <w:p w14:paraId="7A9BCFC3"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0D66C353" w14:textId="77777777" w:rsidTr="001B410D">
        <w:trPr>
          <w:trHeight w:val="166"/>
        </w:trPr>
        <w:tc>
          <w:tcPr>
            <w:tcW w:w="612" w:type="pct"/>
            <w:vMerge w:val="restart"/>
            <w:shd w:val="clear" w:color="auto" w:fill="auto"/>
          </w:tcPr>
          <w:p w14:paraId="37BD734C" w14:textId="7FC53103" w:rsidR="00095422" w:rsidRPr="00451A70" w:rsidRDefault="00095422" w:rsidP="00451A70">
            <w:pPr>
              <w:autoSpaceDE w:val="0"/>
              <w:autoSpaceDN w:val="0"/>
              <w:adjustRightInd w:val="0"/>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 xml:space="preserve">Тема 9. </w:t>
            </w:r>
            <w:r w:rsidRPr="00451A70">
              <w:rPr>
                <w:rFonts w:ascii="Times New Roman" w:eastAsia="Calibri" w:hAnsi="Times New Roman" w:cs="Times New Roman"/>
                <w:b/>
                <w:sz w:val="24"/>
                <w:szCs w:val="24"/>
              </w:rPr>
              <w:t>Пожарная безопасность</w:t>
            </w:r>
          </w:p>
        </w:tc>
        <w:tc>
          <w:tcPr>
            <w:tcW w:w="3163" w:type="pct"/>
            <w:shd w:val="clear" w:color="auto" w:fill="auto"/>
          </w:tcPr>
          <w:p w14:paraId="79FD07F8" w14:textId="78FE0AD6" w:rsidR="00095422" w:rsidRPr="00095422" w:rsidRDefault="00095422" w:rsidP="00451A70">
            <w:pPr>
              <w:jc w:val="both"/>
              <w:rPr>
                <w:rFonts w:ascii="Times New Roman" w:eastAsia="Calibri" w:hAnsi="Times New Roman" w:cs="Times New Roman"/>
                <w:b/>
                <w:bCs/>
                <w:sz w:val="24"/>
                <w:szCs w:val="24"/>
              </w:rPr>
            </w:pPr>
            <w:r w:rsidRPr="00095422">
              <w:rPr>
                <w:rFonts w:ascii="Times New Roman" w:eastAsia="Calibri" w:hAnsi="Times New Roman" w:cs="Times New Roman"/>
                <w:b/>
                <w:bCs/>
                <w:sz w:val="24"/>
                <w:szCs w:val="24"/>
              </w:rPr>
              <w:t>Содержание</w:t>
            </w:r>
          </w:p>
        </w:tc>
        <w:tc>
          <w:tcPr>
            <w:tcW w:w="624" w:type="pct"/>
            <w:shd w:val="clear" w:color="auto" w:fill="auto"/>
            <w:vAlign w:val="center"/>
          </w:tcPr>
          <w:p w14:paraId="7B279B5E" w14:textId="079ACBE9" w:rsidR="00095422" w:rsidRPr="00095422" w:rsidRDefault="001B410D" w:rsidP="00451A70">
            <w:pPr>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w:t>
            </w:r>
            <w:r w:rsidR="00095422" w:rsidRPr="00095422">
              <w:rPr>
                <w:rFonts w:ascii="Times New Roman" w:eastAsia="Times New Roman" w:hAnsi="Times New Roman" w:cs="Times New Roman"/>
                <w:b/>
                <w:bCs/>
                <w:color w:val="000000"/>
                <w:sz w:val="24"/>
                <w:szCs w:val="24"/>
                <w:lang w:eastAsia="ru-RU"/>
              </w:rPr>
              <w:t>/</w:t>
            </w:r>
            <w:r w:rsidR="00DD4397">
              <w:rPr>
                <w:rFonts w:ascii="Times New Roman" w:eastAsia="Times New Roman" w:hAnsi="Times New Roman" w:cs="Times New Roman"/>
                <w:b/>
                <w:bCs/>
                <w:color w:val="000000"/>
                <w:sz w:val="24"/>
                <w:szCs w:val="24"/>
                <w:lang w:eastAsia="ru-RU"/>
              </w:rPr>
              <w:t>0</w:t>
            </w:r>
          </w:p>
        </w:tc>
        <w:tc>
          <w:tcPr>
            <w:tcW w:w="601" w:type="pct"/>
          </w:tcPr>
          <w:p w14:paraId="3980631B"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DD4397" w:rsidRPr="00451A70" w14:paraId="1A52C772" w14:textId="77777777" w:rsidTr="001B410D">
        <w:trPr>
          <w:trHeight w:val="263"/>
        </w:trPr>
        <w:tc>
          <w:tcPr>
            <w:tcW w:w="612" w:type="pct"/>
            <w:vMerge/>
            <w:shd w:val="clear" w:color="auto" w:fill="auto"/>
          </w:tcPr>
          <w:p w14:paraId="377D0500" w14:textId="76FDC03F" w:rsidR="00DD4397" w:rsidRPr="00451A70" w:rsidRDefault="00DD4397" w:rsidP="00451A70">
            <w:pPr>
              <w:autoSpaceDE w:val="0"/>
              <w:autoSpaceDN w:val="0"/>
              <w:adjustRightInd w:val="0"/>
              <w:rPr>
                <w:rFonts w:ascii="Times New Roman" w:eastAsia="Times New Roman" w:hAnsi="Times New Roman" w:cs="Times New Roman"/>
                <w:b/>
                <w:bCs/>
                <w:sz w:val="24"/>
                <w:szCs w:val="24"/>
                <w:lang w:eastAsia="ru-RU"/>
              </w:rPr>
            </w:pPr>
          </w:p>
        </w:tc>
        <w:tc>
          <w:tcPr>
            <w:tcW w:w="3163" w:type="pct"/>
            <w:tcBorders>
              <w:bottom w:val="single" w:sz="4" w:space="0" w:color="auto"/>
            </w:tcBorders>
            <w:shd w:val="clear" w:color="auto" w:fill="auto"/>
          </w:tcPr>
          <w:p w14:paraId="5235A9F0" w14:textId="090841D2" w:rsidR="00DD4397" w:rsidRPr="00451A70" w:rsidRDefault="00DD4397" w:rsidP="00451A70">
            <w:pPr>
              <w:rPr>
                <w:rFonts w:ascii="Times New Roman" w:eastAsia="Times New Roman" w:hAnsi="Times New Roman" w:cs="Times New Roman"/>
                <w:b/>
                <w:bCs/>
                <w:sz w:val="24"/>
                <w:szCs w:val="24"/>
                <w:lang w:eastAsia="ru-RU"/>
              </w:rPr>
            </w:pPr>
            <w:r w:rsidRPr="00451A70">
              <w:rPr>
                <w:rFonts w:ascii="Times New Roman" w:eastAsia="Calibri" w:hAnsi="Times New Roman" w:cs="Times New Roman"/>
                <w:sz w:val="24"/>
                <w:szCs w:val="24"/>
              </w:rPr>
              <w:t>1.Пожарная безопасность: понятие, последствия ее несоблюдения</w:t>
            </w:r>
          </w:p>
        </w:tc>
        <w:tc>
          <w:tcPr>
            <w:tcW w:w="624" w:type="pct"/>
            <w:vMerge w:val="restart"/>
            <w:shd w:val="clear" w:color="auto" w:fill="auto"/>
            <w:vAlign w:val="center"/>
          </w:tcPr>
          <w:p w14:paraId="6FC54D54" w14:textId="0CC81956" w:rsidR="00DD4397" w:rsidRPr="00451A70" w:rsidRDefault="00DD4397" w:rsidP="00451A70">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r w:rsidRPr="00451A70">
              <w:rPr>
                <w:rFonts w:ascii="Times New Roman" w:eastAsia="Times New Roman" w:hAnsi="Times New Roman" w:cs="Times New Roman"/>
                <w:bCs/>
                <w:sz w:val="24"/>
                <w:szCs w:val="24"/>
                <w:lang w:eastAsia="ru-RU"/>
              </w:rPr>
              <w:t>/0</w:t>
            </w:r>
          </w:p>
        </w:tc>
        <w:tc>
          <w:tcPr>
            <w:tcW w:w="601" w:type="pct"/>
            <w:vMerge w:val="restart"/>
            <w:tcBorders>
              <w:bottom w:val="single" w:sz="4" w:space="0" w:color="auto"/>
            </w:tcBorders>
          </w:tcPr>
          <w:p w14:paraId="488D5BB6" w14:textId="77777777" w:rsidR="00DD4397" w:rsidRPr="00451A70" w:rsidRDefault="00DD4397"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01-03,</w:t>
            </w:r>
          </w:p>
          <w:p w14:paraId="720427C3" w14:textId="77777777" w:rsidR="00DD4397" w:rsidRPr="00451A70" w:rsidRDefault="00DD4397"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07,</w:t>
            </w:r>
          </w:p>
          <w:p w14:paraId="7F3473FE" w14:textId="692B96E2" w:rsidR="00DD4397" w:rsidRPr="00451A70" w:rsidRDefault="00DD4397"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tc>
      </w:tr>
      <w:tr w:rsidR="00DD4397" w:rsidRPr="00451A70" w14:paraId="025BF258" w14:textId="77777777" w:rsidTr="001B410D">
        <w:trPr>
          <w:trHeight w:val="227"/>
        </w:trPr>
        <w:tc>
          <w:tcPr>
            <w:tcW w:w="612" w:type="pct"/>
            <w:vMerge/>
            <w:shd w:val="clear" w:color="auto" w:fill="auto"/>
          </w:tcPr>
          <w:p w14:paraId="74BA10BD" w14:textId="77777777" w:rsidR="00DD4397" w:rsidRPr="00451A70" w:rsidRDefault="00DD4397" w:rsidP="00451A70">
            <w:pPr>
              <w:rPr>
                <w:rFonts w:ascii="Times New Roman" w:eastAsia="Times New Roman" w:hAnsi="Times New Roman" w:cs="Times New Roman"/>
                <w:b/>
                <w:bCs/>
                <w:sz w:val="24"/>
                <w:szCs w:val="24"/>
                <w:lang w:eastAsia="ru-RU"/>
              </w:rPr>
            </w:pPr>
          </w:p>
        </w:tc>
        <w:tc>
          <w:tcPr>
            <w:tcW w:w="3163" w:type="pct"/>
            <w:shd w:val="clear" w:color="auto" w:fill="auto"/>
          </w:tcPr>
          <w:p w14:paraId="212128EF" w14:textId="1CD1BCEE" w:rsidR="00DD4397" w:rsidRPr="00451A70" w:rsidRDefault="00DD4397"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2.Правовая база: ФЗ «О пожарной безопасности», стандарты ССБТ, правила и инструкции по пожарной безопасности</w:t>
            </w:r>
          </w:p>
        </w:tc>
        <w:tc>
          <w:tcPr>
            <w:tcW w:w="624" w:type="pct"/>
            <w:vMerge/>
            <w:shd w:val="clear" w:color="auto" w:fill="auto"/>
            <w:vAlign w:val="center"/>
          </w:tcPr>
          <w:p w14:paraId="102C1F7C" w14:textId="77777777" w:rsidR="00DD4397" w:rsidRPr="00451A70" w:rsidRDefault="00DD4397" w:rsidP="00451A70">
            <w:pPr>
              <w:jc w:val="center"/>
              <w:rPr>
                <w:rFonts w:ascii="Times New Roman" w:eastAsia="Times New Roman" w:hAnsi="Times New Roman" w:cs="Times New Roman"/>
                <w:bCs/>
                <w:sz w:val="24"/>
                <w:szCs w:val="24"/>
                <w:lang w:eastAsia="ru-RU"/>
              </w:rPr>
            </w:pPr>
          </w:p>
        </w:tc>
        <w:tc>
          <w:tcPr>
            <w:tcW w:w="601" w:type="pct"/>
            <w:vMerge/>
          </w:tcPr>
          <w:p w14:paraId="07C0968A" w14:textId="77777777" w:rsidR="00DD4397" w:rsidRPr="00451A70" w:rsidRDefault="00DD4397" w:rsidP="00451A70">
            <w:pPr>
              <w:jc w:val="center"/>
              <w:rPr>
                <w:rFonts w:ascii="Times New Roman" w:eastAsia="Times New Roman" w:hAnsi="Times New Roman" w:cs="Times New Roman"/>
                <w:bCs/>
                <w:sz w:val="24"/>
                <w:szCs w:val="24"/>
                <w:lang w:eastAsia="ru-RU"/>
              </w:rPr>
            </w:pPr>
          </w:p>
        </w:tc>
      </w:tr>
      <w:tr w:rsidR="00DD4397" w:rsidRPr="00451A70" w14:paraId="0EF6DB79" w14:textId="77777777" w:rsidTr="001B410D">
        <w:trPr>
          <w:trHeight w:val="227"/>
        </w:trPr>
        <w:tc>
          <w:tcPr>
            <w:tcW w:w="612" w:type="pct"/>
            <w:vMerge/>
            <w:shd w:val="clear" w:color="auto" w:fill="auto"/>
          </w:tcPr>
          <w:p w14:paraId="1C6CD504" w14:textId="77777777" w:rsidR="00DD4397" w:rsidRPr="00451A70" w:rsidRDefault="00DD4397" w:rsidP="00451A70">
            <w:pPr>
              <w:rPr>
                <w:rFonts w:ascii="Times New Roman" w:eastAsia="Times New Roman" w:hAnsi="Times New Roman" w:cs="Times New Roman"/>
                <w:b/>
                <w:bCs/>
                <w:sz w:val="24"/>
                <w:szCs w:val="24"/>
                <w:lang w:eastAsia="ru-RU"/>
              </w:rPr>
            </w:pPr>
          </w:p>
        </w:tc>
        <w:tc>
          <w:tcPr>
            <w:tcW w:w="3163" w:type="pct"/>
            <w:shd w:val="clear" w:color="auto" w:fill="auto"/>
          </w:tcPr>
          <w:p w14:paraId="1634B307" w14:textId="3549BAF7" w:rsidR="00DD4397" w:rsidRPr="00451A70" w:rsidRDefault="00DD4397"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3.Организация пожарной охраны в предприятиях</w:t>
            </w:r>
          </w:p>
        </w:tc>
        <w:tc>
          <w:tcPr>
            <w:tcW w:w="624" w:type="pct"/>
            <w:vMerge/>
            <w:shd w:val="clear" w:color="auto" w:fill="auto"/>
            <w:vAlign w:val="center"/>
          </w:tcPr>
          <w:p w14:paraId="7EC4E357" w14:textId="77777777" w:rsidR="00DD4397" w:rsidRPr="00451A70" w:rsidRDefault="00DD4397" w:rsidP="00451A70">
            <w:pPr>
              <w:jc w:val="center"/>
              <w:rPr>
                <w:rFonts w:ascii="Times New Roman" w:eastAsia="Times New Roman" w:hAnsi="Times New Roman" w:cs="Times New Roman"/>
                <w:bCs/>
                <w:sz w:val="24"/>
                <w:szCs w:val="24"/>
                <w:lang w:eastAsia="ru-RU"/>
              </w:rPr>
            </w:pPr>
          </w:p>
        </w:tc>
        <w:tc>
          <w:tcPr>
            <w:tcW w:w="601" w:type="pct"/>
            <w:vMerge/>
          </w:tcPr>
          <w:p w14:paraId="62526B9A" w14:textId="77777777" w:rsidR="00DD4397" w:rsidRPr="00451A70" w:rsidRDefault="00DD4397" w:rsidP="00451A70">
            <w:pPr>
              <w:jc w:val="center"/>
              <w:rPr>
                <w:rFonts w:ascii="Times New Roman" w:eastAsia="Times New Roman" w:hAnsi="Times New Roman" w:cs="Times New Roman"/>
                <w:bCs/>
                <w:sz w:val="24"/>
                <w:szCs w:val="24"/>
                <w:lang w:eastAsia="ru-RU"/>
              </w:rPr>
            </w:pPr>
          </w:p>
        </w:tc>
      </w:tr>
      <w:tr w:rsidR="00DD4397" w:rsidRPr="00451A70" w14:paraId="1E2460C0" w14:textId="77777777" w:rsidTr="001B410D">
        <w:trPr>
          <w:trHeight w:val="281"/>
        </w:trPr>
        <w:tc>
          <w:tcPr>
            <w:tcW w:w="612" w:type="pct"/>
            <w:vMerge/>
            <w:shd w:val="clear" w:color="auto" w:fill="auto"/>
          </w:tcPr>
          <w:p w14:paraId="2F4E7358" w14:textId="77777777" w:rsidR="00DD4397" w:rsidRPr="00451A70" w:rsidRDefault="00DD4397" w:rsidP="00451A70">
            <w:pPr>
              <w:rPr>
                <w:rFonts w:ascii="Times New Roman" w:eastAsia="Times New Roman" w:hAnsi="Times New Roman" w:cs="Times New Roman"/>
                <w:b/>
                <w:bCs/>
                <w:sz w:val="24"/>
                <w:szCs w:val="24"/>
                <w:lang w:eastAsia="ru-RU"/>
              </w:rPr>
            </w:pPr>
          </w:p>
        </w:tc>
        <w:tc>
          <w:tcPr>
            <w:tcW w:w="3163" w:type="pct"/>
            <w:shd w:val="clear" w:color="auto" w:fill="auto"/>
          </w:tcPr>
          <w:p w14:paraId="6FABCE42" w14:textId="68966873" w:rsidR="00DD4397" w:rsidRPr="00451A70" w:rsidRDefault="00DD4397"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4.Пожарная безопасность зданий и сооружений (СНиП 21-01-97). Правила пожарной безопасности в РФ (ППБ 01-99)</w:t>
            </w:r>
          </w:p>
        </w:tc>
        <w:tc>
          <w:tcPr>
            <w:tcW w:w="624" w:type="pct"/>
            <w:vMerge/>
            <w:shd w:val="clear" w:color="auto" w:fill="auto"/>
            <w:vAlign w:val="center"/>
          </w:tcPr>
          <w:p w14:paraId="2D14AB45" w14:textId="77777777" w:rsidR="00DD4397" w:rsidRPr="00451A70" w:rsidRDefault="00DD4397" w:rsidP="00451A70">
            <w:pPr>
              <w:jc w:val="center"/>
              <w:rPr>
                <w:rFonts w:ascii="Times New Roman" w:eastAsia="Times New Roman" w:hAnsi="Times New Roman" w:cs="Times New Roman"/>
                <w:bCs/>
                <w:sz w:val="24"/>
                <w:szCs w:val="24"/>
                <w:lang w:eastAsia="ru-RU"/>
              </w:rPr>
            </w:pPr>
          </w:p>
        </w:tc>
        <w:tc>
          <w:tcPr>
            <w:tcW w:w="601" w:type="pct"/>
            <w:vMerge/>
          </w:tcPr>
          <w:p w14:paraId="0CFB421F" w14:textId="77777777" w:rsidR="00DD4397" w:rsidRPr="00451A70" w:rsidRDefault="00DD4397" w:rsidP="00451A70">
            <w:pPr>
              <w:jc w:val="center"/>
              <w:rPr>
                <w:rFonts w:ascii="Times New Roman" w:eastAsia="Times New Roman" w:hAnsi="Times New Roman" w:cs="Times New Roman"/>
                <w:bCs/>
                <w:sz w:val="24"/>
                <w:szCs w:val="24"/>
                <w:lang w:eastAsia="ru-RU"/>
              </w:rPr>
            </w:pPr>
          </w:p>
        </w:tc>
      </w:tr>
      <w:tr w:rsidR="00095422" w:rsidRPr="00451A70" w14:paraId="602BC5ED" w14:textId="77777777" w:rsidTr="001B410D">
        <w:trPr>
          <w:trHeight w:val="227"/>
        </w:trPr>
        <w:tc>
          <w:tcPr>
            <w:tcW w:w="612" w:type="pct"/>
            <w:vMerge w:val="restart"/>
            <w:shd w:val="clear" w:color="auto" w:fill="auto"/>
          </w:tcPr>
          <w:p w14:paraId="198F06BF" w14:textId="0E761B7D" w:rsidR="00095422" w:rsidRPr="00451A70" w:rsidRDefault="00095422" w:rsidP="00451A70">
            <w:pPr>
              <w:autoSpaceDE w:val="0"/>
              <w:autoSpaceDN w:val="0"/>
              <w:adjustRightInd w:val="0"/>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 xml:space="preserve">Тема 10. </w:t>
            </w:r>
            <w:r w:rsidRPr="00451A70">
              <w:rPr>
                <w:rFonts w:ascii="Times New Roman" w:eastAsia="Calibri" w:hAnsi="Times New Roman" w:cs="Times New Roman"/>
                <w:b/>
                <w:sz w:val="24"/>
                <w:szCs w:val="24"/>
              </w:rPr>
              <w:t>Требования безопасности к производственному оборудованию</w:t>
            </w:r>
          </w:p>
        </w:tc>
        <w:tc>
          <w:tcPr>
            <w:tcW w:w="3163" w:type="pct"/>
            <w:shd w:val="clear" w:color="auto" w:fill="auto"/>
          </w:tcPr>
          <w:p w14:paraId="1F028BF4" w14:textId="503C2EC9" w:rsidR="00095422" w:rsidRPr="00095422" w:rsidRDefault="00095422" w:rsidP="00451A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Содержание</w:t>
            </w:r>
          </w:p>
        </w:tc>
        <w:tc>
          <w:tcPr>
            <w:tcW w:w="624" w:type="pct"/>
            <w:shd w:val="clear" w:color="auto" w:fill="auto"/>
            <w:vAlign w:val="center"/>
          </w:tcPr>
          <w:p w14:paraId="3FBFDCD1" w14:textId="2FDBAE56" w:rsidR="00095422" w:rsidRPr="001B410D" w:rsidRDefault="00095422" w:rsidP="00095422">
            <w:pPr>
              <w:jc w:val="center"/>
              <w:rPr>
                <w:rFonts w:ascii="Times New Roman" w:eastAsia="Times New Roman" w:hAnsi="Times New Roman" w:cs="Times New Roman"/>
                <w:b/>
                <w:sz w:val="24"/>
                <w:szCs w:val="24"/>
                <w:lang w:eastAsia="ru-RU"/>
              </w:rPr>
            </w:pPr>
            <w:r w:rsidRPr="001B410D">
              <w:rPr>
                <w:rFonts w:ascii="Times New Roman" w:eastAsia="Times New Roman" w:hAnsi="Times New Roman" w:cs="Times New Roman"/>
                <w:b/>
                <w:sz w:val="24"/>
                <w:szCs w:val="24"/>
                <w:lang w:eastAsia="ru-RU"/>
              </w:rPr>
              <w:t>2/0</w:t>
            </w:r>
          </w:p>
        </w:tc>
        <w:tc>
          <w:tcPr>
            <w:tcW w:w="601" w:type="pct"/>
          </w:tcPr>
          <w:p w14:paraId="3E871B36" w14:textId="77777777" w:rsidR="00095422" w:rsidRPr="00451A70" w:rsidRDefault="00095422" w:rsidP="00451A70">
            <w:pPr>
              <w:jc w:val="center"/>
              <w:rPr>
                <w:rFonts w:ascii="Times New Roman" w:eastAsia="Times New Roman" w:hAnsi="Times New Roman" w:cs="Times New Roman"/>
                <w:sz w:val="24"/>
                <w:szCs w:val="24"/>
                <w:lang w:eastAsia="ru-RU"/>
              </w:rPr>
            </w:pPr>
          </w:p>
        </w:tc>
      </w:tr>
      <w:tr w:rsidR="00095422" w:rsidRPr="00451A70" w14:paraId="5A56A0CC" w14:textId="77777777" w:rsidTr="001B410D">
        <w:trPr>
          <w:trHeight w:val="291"/>
        </w:trPr>
        <w:tc>
          <w:tcPr>
            <w:tcW w:w="612" w:type="pct"/>
            <w:vMerge/>
            <w:shd w:val="clear" w:color="auto" w:fill="auto"/>
          </w:tcPr>
          <w:p w14:paraId="7520ED09" w14:textId="5C74F8B5" w:rsidR="00095422" w:rsidRPr="00451A70" w:rsidRDefault="00095422" w:rsidP="00451A70">
            <w:pPr>
              <w:autoSpaceDE w:val="0"/>
              <w:autoSpaceDN w:val="0"/>
              <w:adjustRightInd w:val="0"/>
              <w:rPr>
                <w:rFonts w:ascii="Times New Roman" w:eastAsia="Times New Roman" w:hAnsi="Times New Roman" w:cs="Times New Roman"/>
                <w:b/>
                <w:bCs/>
                <w:sz w:val="24"/>
                <w:szCs w:val="24"/>
                <w:lang w:eastAsia="ru-RU"/>
              </w:rPr>
            </w:pPr>
          </w:p>
        </w:tc>
        <w:tc>
          <w:tcPr>
            <w:tcW w:w="3163" w:type="pct"/>
            <w:shd w:val="clear" w:color="auto" w:fill="auto"/>
          </w:tcPr>
          <w:p w14:paraId="0B32581A" w14:textId="4C753EB8" w:rsidR="00095422" w:rsidRPr="00451A70" w:rsidRDefault="00095422" w:rsidP="00451A70">
            <w:pPr>
              <w:rPr>
                <w:rFonts w:ascii="Times New Roman" w:eastAsia="Times New Roman" w:hAnsi="Times New Roman" w:cs="Times New Roman"/>
                <w:b/>
                <w:bCs/>
                <w:sz w:val="24"/>
                <w:szCs w:val="24"/>
                <w:lang w:eastAsia="ru-RU"/>
              </w:rPr>
            </w:pPr>
            <w:r w:rsidRPr="00451A70">
              <w:rPr>
                <w:rFonts w:ascii="Times New Roman" w:eastAsia="Calibri" w:hAnsi="Times New Roman" w:cs="Times New Roman"/>
                <w:sz w:val="24"/>
                <w:szCs w:val="24"/>
              </w:rPr>
              <w:t>1. Нормативная база: стандарты ССБТ, правила и инструкции по технике безопасности</w:t>
            </w:r>
          </w:p>
        </w:tc>
        <w:tc>
          <w:tcPr>
            <w:tcW w:w="624" w:type="pct"/>
            <w:vMerge w:val="restart"/>
            <w:shd w:val="clear" w:color="auto" w:fill="auto"/>
            <w:vAlign w:val="center"/>
          </w:tcPr>
          <w:p w14:paraId="036C093D" w14:textId="5DC9C744" w:rsidR="00095422" w:rsidRPr="00451A70" w:rsidRDefault="00095422" w:rsidP="00451A70">
            <w:pPr>
              <w:jc w:val="center"/>
              <w:rPr>
                <w:rFonts w:ascii="Times New Roman" w:eastAsia="Times New Roman" w:hAnsi="Times New Roman" w:cs="Times New Roman"/>
                <w:bCs/>
                <w:sz w:val="24"/>
                <w:szCs w:val="24"/>
                <w:lang w:eastAsia="ru-RU"/>
              </w:rPr>
            </w:pPr>
            <w:r w:rsidRPr="00451A70">
              <w:rPr>
                <w:rFonts w:ascii="Times New Roman" w:eastAsia="Times New Roman" w:hAnsi="Times New Roman" w:cs="Times New Roman"/>
                <w:bCs/>
                <w:sz w:val="24"/>
                <w:szCs w:val="24"/>
                <w:lang w:eastAsia="ru-RU"/>
              </w:rPr>
              <w:t>2/0</w:t>
            </w:r>
          </w:p>
        </w:tc>
        <w:tc>
          <w:tcPr>
            <w:tcW w:w="601" w:type="pct"/>
            <w:vMerge w:val="restart"/>
          </w:tcPr>
          <w:p w14:paraId="314AD067" w14:textId="21F0A802"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01-05, </w:t>
            </w:r>
          </w:p>
          <w:p w14:paraId="1E29D79C" w14:textId="77777777"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06,</w:t>
            </w:r>
          </w:p>
          <w:p w14:paraId="46414D7E" w14:textId="77777777"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 xml:space="preserve">ОК 07, </w:t>
            </w:r>
          </w:p>
          <w:p w14:paraId="424FA518" w14:textId="77777777"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09,</w:t>
            </w:r>
          </w:p>
          <w:p w14:paraId="62AB227A" w14:textId="047D74A5" w:rsidR="00095422" w:rsidRPr="00451A70" w:rsidRDefault="00095422" w:rsidP="00451A70">
            <w:pPr>
              <w:jc w:val="center"/>
              <w:rPr>
                <w:rFonts w:ascii="Times New Roman" w:eastAsia="Times New Roman" w:hAnsi="Times New Roman" w:cs="Times New Roman"/>
                <w:sz w:val="24"/>
                <w:szCs w:val="24"/>
                <w:lang w:eastAsia="ru-RU"/>
              </w:rPr>
            </w:pPr>
            <w:r w:rsidRPr="00451A70">
              <w:rPr>
                <w:rFonts w:ascii="Times New Roman" w:eastAsia="Times New Roman" w:hAnsi="Times New Roman" w:cs="Times New Roman"/>
                <w:sz w:val="24"/>
                <w:szCs w:val="24"/>
                <w:lang w:eastAsia="ru-RU"/>
              </w:rPr>
              <w:t>ОК 10</w:t>
            </w:r>
          </w:p>
        </w:tc>
      </w:tr>
      <w:tr w:rsidR="00095422" w:rsidRPr="00451A70" w14:paraId="1ACED037" w14:textId="77777777" w:rsidTr="001B410D">
        <w:trPr>
          <w:trHeight w:val="227"/>
        </w:trPr>
        <w:tc>
          <w:tcPr>
            <w:tcW w:w="612" w:type="pct"/>
            <w:vMerge/>
            <w:shd w:val="clear" w:color="auto" w:fill="auto"/>
          </w:tcPr>
          <w:p w14:paraId="4863A353" w14:textId="77777777" w:rsidR="00095422" w:rsidRPr="00451A70" w:rsidRDefault="00095422" w:rsidP="00451A70">
            <w:pPr>
              <w:rPr>
                <w:rFonts w:ascii="Times New Roman" w:eastAsia="Times New Roman" w:hAnsi="Times New Roman" w:cs="Times New Roman"/>
                <w:b/>
                <w:bCs/>
                <w:sz w:val="24"/>
                <w:szCs w:val="24"/>
                <w:lang w:eastAsia="ru-RU"/>
              </w:rPr>
            </w:pPr>
          </w:p>
        </w:tc>
        <w:tc>
          <w:tcPr>
            <w:tcW w:w="3163" w:type="pct"/>
            <w:shd w:val="clear" w:color="auto" w:fill="auto"/>
          </w:tcPr>
          <w:p w14:paraId="317D929A" w14:textId="301DA4E5" w:rsidR="00095422" w:rsidRPr="00451A70" w:rsidRDefault="00095422" w:rsidP="00451A70">
            <w:pPr>
              <w:rPr>
                <w:rFonts w:ascii="Times New Roman" w:eastAsia="Times New Roman" w:hAnsi="Times New Roman" w:cs="Times New Roman"/>
                <w:bCs/>
                <w:sz w:val="24"/>
                <w:szCs w:val="24"/>
                <w:lang w:eastAsia="ru-RU"/>
              </w:rPr>
            </w:pPr>
            <w:r w:rsidRPr="00451A70">
              <w:rPr>
                <w:rFonts w:ascii="Times New Roman" w:eastAsia="Calibri" w:hAnsi="Times New Roman" w:cs="Times New Roman"/>
                <w:sz w:val="24"/>
                <w:szCs w:val="24"/>
              </w:rPr>
              <w:t>2. Общие требования безопасности, предъявляемые к торгово-технологическому оборудованию (к материалам, конструкции, эксплуатации, элементам защиты, монтажу и т.д.)</w:t>
            </w:r>
          </w:p>
        </w:tc>
        <w:tc>
          <w:tcPr>
            <w:tcW w:w="624" w:type="pct"/>
            <w:vMerge/>
            <w:shd w:val="clear" w:color="auto" w:fill="auto"/>
            <w:vAlign w:val="center"/>
          </w:tcPr>
          <w:p w14:paraId="396DE38E" w14:textId="77777777" w:rsidR="00095422" w:rsidRPr="00451A70" w:rsidRDefault="00095422" w:rsidP="00451A70">
            <w:pPr>
              <w:rPr>
                <w:rFonts w:ascii="Times New Roman" w:eastAsia="Times New Roman" w:hAnsi="Times New Roman" w:cs="Times New Roman"/>
                <w:bCs/>
                <w:sz w:val="24"/>
                <w:szCs w:val="24"/>
                <w:lang w:eastAsia="ru-RU"/>
              </w:rPr>
            </w:pPr>
          </w:p>
        </w:tc>
        <w:tc>
          <w:tcPr>
            <w:tcW w:w="601" w:type="pct"/>
            <w:vMerge/>
          </w:tcPr>
          <w:p w14:paraId="47BF8E9C" w14:textId="77777777" w:rsidR="00095422" w:rsidRPr="00451A70" w:rsidRDefault="00095422" w:rsidP="00451A70">
            <w:pPr>
              <w:rPr>
                <w:rFonts w:ascii="Times New Roman" w:eastAsia="Times New Roman" w:hAnsi="Times New Roman" w:cs="Times New Roman"/>
                <w:bCs/>
                <w:sz w:val="24"/>
                <w:szCs w:val="24"/>
                <w:lang w:eastAsia="ru-RU"/>
              </w:rPr>
            </w:pPr>
          </w:p>
        </w:tc>
      </w:tr>
      <w:tr w:rsidR="00451A70" w:rsidRPr="00451A70" w14:paraId="386DE12C" w14:textId="77777777" w:rsidTr="001B410D">
        <w:trPr>
          <w:trHeight w:val="227"/>
        </w:trPr>
        <w:tc>
          <w:tcPr>
            <w:tcW w:w="3776" w:type="pct"/>
            <w:gridSpan w:val="2"/>
            <w:shd w:val="clear" w:color="auto" w:fill="auto"/>
          </w:tcPr>
          <w:p w14:paraId="0B1683C8" w14:textId="19BBE080" w:rsidR="00451A70" w:rsidRPr="00451A70" w:rsidRDefault="00451A70" w:rsidP="00451A70">
            <w:pPr>
              <w:suppressAutoHyphens/>
              <w:rPr>
                <w:rFonts w:ascii="Times New Roman" w:eastAsia="Times New Roman" w:hAnsi="Times New Roman" w:cs="Times New Roman"/>
                <w:b/>
                <w:sz w:val="24"/>
                <w:szCs w:val="24"/>
                <w:lang w:eastAsia="ru-RU"/>
              </w:rPr>
            </w:pPr>
            <w:r w:rsidRPr="00451A70">
              <w:rPr>
                <w:rFonts w:ascii="Times New Roman" w:eastAsia="Times New Roman" w:hAnsi="Times New Roman" w:cs="Times New Roman"/>
                <w:b/>
                <w:sz w:val="24"/>
                <w:szCs w:val="24"/>
                <w:lang w:eastAsia="ru-RU"/>
              </w:rPr>
              <w:t>Промежуточная аттестация</w:t>
            </w:r>
            <w:r w:rsidR="00095422">
              <w:rPr>
                <w:rFonts w:ascii="Times New Roman" w:eastAsia="Times New Roman" w:hAnsi="Times New Roman" w:cs="Times New Roman"/>
                <w:b/>
                <w:sz w:val="24"/>
                <w:szCs w:val="24"/>
                <w:lang w:eastAsia="ru-RU"/>
              </w:rPr>
              <w:t xml:space="preserve"> в форме дифференцированного зачета</w:t>
            </w:r>
          </w:p>
        </w:tc>
        <w:tc>
          <w:tcPr>
            <w:tcW w:w="624" w:type="pct"/>
            <w:shd w:val="clear" w:color="auto" w:fill="auto"/>
            <w:vAlign w:val="center"/>
          </w:tcPr>
          <w:p w14:paraId="79CA532A" w14:textId="57A05E5F" w:rsidR="00451A70" w:rsidRPr="00451A70" w:rsidRDefault="00451A70" w:rsidP="00451A70">
            <w:pPr>
              <w:jc w:val="center"/>
              <w:rPr>
                <w:rFonts w:ascii="Times New Roman" w:eastAsia="Times New Roman" w:hAnsi="Times New Roman" w:cs="Times New Roman"/>
                <w:b/>
                <w:sz w:val="24"/>
                <w:szCs w:val="24"/>
                <w:lang w:eastAsia="ru-RU"/>
              </w:rPr>
            </w:pPr>
          </w:p>
        </w:tc>
        <w:tc>
          <w:tcPr>
            <w:tcW w:w="601" w:type="pct"/>
          </w:tcPr>
          <w:p w14:paraId="61E56559" w14:textId="77777777" w:rsidR="00451A70" w:rsidRPr="00451A70" w:rsidRDefault="00451A70" w:rsidP="00451A70">
            <w:pPr>
              <w:rPr>
                <w:rFonts w:ascii="Times New Roman" w:eastAsia="Times New Roman" w:hAnsi="Times New Roman" w:cs="Times New Roman"/>
                <w:b/>
                <w:i/>
                <w:sz w:val="24"/>
                <w:szCs w:val="24"/>
                <w:lang w:eastAsia="ru-RU"/>
              </w:rPr>
            </w:pPr>
          </w:p>
        </w:tc>
      </w:tr>
      <w:tr w:rsidR="00451A70" w:rsidRPr="00451A70" w14:paraId="4321D79F" w14:textId="77777777" w:rsidTr="001B410D">
        <w:trPr>
          <w:trHeight w:val="221"/>
        </w:trPr>
        <w:tc>
          <w:tcPr>
            <w:tcW w:w="3776" w:type="pct"/>
            <w:gridSpan w:val="2"/>
            <w:shd w:val="clear" w:color="auto" w:fill="auto"/>
          </w:tcPr>
          <w:p w14:paraId="6A6426A7" w14:textId="77777777" w:rsidR="00451A70" w:rsidRPr="00451A70" w:rsidRDefault="00451A70" w:rsidP="00451A70">
            <w:pPr>
              <w:rPr>
                <w:rFonts w:ascii="Times New Roman" w:eastAsia="Times New Roman" w:hAnsi="Times New Roman" w:cs="Times New Roman"/>
                <w:b/>
                <w:bCs/>
                <w:sz w:val="24"/>
                <w:szCs w:val="24"/>
                <w:lang w:eastAsia="ru-RU"/>
              </w:rPr>
            </w:pPr>
            <w:r w:rsidRPr="00451A70">
              <w:rPr>
                <w:rFonts w:ascii="Times New Roman" w:eastAsia="Times New Roman" w:hAnsi="Times New Roman" w:cs="Times New Roman"/>
                <w:b/>
                <w:bCs/>
                <w:sz w:val="24"/>
                <w:szCs w:val="24"/>
                <w:lang w:eastAsia="ru-RU"/>
              </w:rPr>
              <w:t>Всего</w:t>
            </w:r>
          </w:p>
        </w:tc>
        <w:tc>
          <w:tcPr>
            <w:tcW w:w="624" w:type="pct"/>
            <w:shd w:val="clear" w:color="auto" w:fill="auto"/>
            <w:vAlign w:val="center"/>
          </w:tcPr>
          <w:p w14:paraId="1F2BD46C" w14:textId="622E9B29" w:rsidR="00451A70" w:rsidRPr="00451A70" w:rsidRDefault="00DD4397" w:rsidP="00451A70">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36</w:t>
            </w:r>
            <w:r w:rsidR="00451A70" w:rsidRPr="00451A70">
              <w:rPr>
                <w:rFonts w:ascii="Times New Roman" w:eastAsia="Times New Roman" w:hAnsi="Times New Roman" w:cs="Times New Roman"/>
                <w:b/>
                <w:bCs/>
                <w:sz w:val="24"/>
                <w:szCs w:val="24"/>
                <w:lang w:eastAsia="ru-RU"/>
              </w:rPr>
              <w:t>/</w:t>
            </w:r>
            <w:r>
              <w:rPr>
                <w:rFonts w:ascii="Times New Roman" w:eastAsia="Times New Roman" w:hAnsi="Times New Roman" w:cs="Times New Roman"/>
                <w:b/>
                <w:bCs/>
                <w:sz w:val="24"/>
                <w:szCs w:val="24"/>
                <w:lang w:eastAsia="ru-RU"/>
              </w:rPr>
              <w:t>16</w:t>
            </w:r>
          </w:p>
        </w:tc>
        <w:tc>
          <w:tcPr>
            <w:tcW w:w="601" w:type="pct"/>
          </w:tcPr>
          <w:p w14:paraId="6F810175" w14:textId="77777777" w:rsidR="00451A70" w:rsidRPr="00451A70" w:rsidRDefault="00451A70" w:rsidP="00451A70">
            <w:pPr>
              <w:rPr>
                <w:rFonts w:ascii="Times New Roman" w:eastAsia="Times New Roman" w:hAnsi="Times New Roman" w:cs="Times New Roman"/>
                <w:b/>
                <w:bCs/>
                <w:sz w:val="24"/>
                <w:szCs w:val="24"/>
                <w:lang w:eastAsia="ru-RU"/>
              </w:rPr>
            </w:pPr>
          </w:p>
        </w:tc>
      </w:tr>
    </w:tbl>
    <w:p w14:paraId="5BB5F2DD" w14:textId="77777777" w:rsidR="006D1C4C" w:rsidRDefault="006D1C4C" w:rsidP="00782EFC">
      <w:pPr>
        <w:rPr>
          <w:rFonts w:ascii="Times New Roman" w:eastAsia="Segoe UI" w:hAnsi="Times New Roman" w:cs="Times New Roman"/>
          <w:b/>
          <w:bCs/>
          <w:sz w:val="24"/>
          <w:szCs w:val="24"/>
          <w:lang w:eastAsia="ru-RU"/>
        </w:rPr>
      </w:pPr>
    </w:p>
    <w:p w14:paraId="340AD56A" w14:textId="77777777" w:rsidR="00A75F60" w:rsidRDefault="00A75F60" w:rsidP="00A75F60">
      <w:pPr>
        <w:rPr>
          <w:rFonts w:ascii="Times New Roman" w:eastAsia="Segoe UI" w:hAnsi="Times New Roman" w:cs="Times New Roman"/>
          <w:b/>
          <w:bCs/>
          <w:sz w:val="24"/>
          <w:szCs w:val="24"/>
          <w:lang w:eastAsia="ru-RU"/>
        </w:rPr>
      </w:pPr>
    </w:p>
    <w:p w14:paraId="2FC98841" w14:textId="6E32F5C1" w:rsidR="00A75F60" w:rsidRPr="00A75F60" w:rsidRDefault="00A75F60" w:rsidP="00A75F60">
      <w:pPr>
        <w:rPr>
          <w:rFonts w:ascii="Times New Roman" w:hAnsi="Times New Roman" w:cs="Times New Roman"/>
          <w:sz w:val="24"/>
          <w:szCs w:val="24"/>
        </w:rPr>
        <w:sectPr w:rsidR="00A75F60" w:rsidRPr="00A75F60" w:rsidSect="001B410D">
          <w:pgSz w:w="16838" w:h="11906" w:orient="landscape"/>
          <w:pgMar w:top="851" w:right="1134" w:bottom="851" w:left="1134" w:header="709" w:footer="709" w:gutter="0"/>
          <w:cols w:space="708"/>
          <w:titlePg/>
          <w:docGrid w:linePitch="360"/>
        </w:sectPr>
      </w:pPr>
    </w:p>
    <w:p w14:paraId="74F0D779" w14:textId="560A9AEA" w:rsidR="00782EFC" w:rsidRPr="00DF068E" w:rsidRDefault="00782EFC" w:rsidP="00782EFC">
      <w:pPr>
        <w:pStyle w:val="1f"/>
        <w:rPr>
          <w:rFonts w:ascii="Times New Roman" w:hAnsi="Times New Roman"/>
          <w:lang w:val="ru-RU"/>
        </w:rPr>
      </w:pPr>
      <w:bookmarkStart w:id="23" w:name="_Toc152334671"/>
      <w:bookmarkStart w:id="24" w:name="_Toc156294574"/>
      <w:bookmarkStart w:id="25" w:name="_Toc167797963"/>
      <w:r w:rsidRPr="00E11160">
        <w:rPr>
          <w:rFonts w:ascii="Times New Roman" w:hAnsi="Times New Roman"/>
        </w:rPr>
        <w:lastRenderedPageBreak/>
        <w:t xml:space="preserve">3. </w:t>
      </w:r>
      <w:r w:rsidRPr="008D2724">
        <w:rPr>
          <w:rFonts w:ascii="Times New Roman" w:hAnsi="Times New Roman"/>
        </w:rPr>
        <w:t xml:space="preserve">Условия реализации </w:t>
      </w:r>
      <w:bookmarkEnd w:id="23"/>
      <w:r w:rsidR="00DF068E">
        <w:rPr>
          <w:rFonts w:ascii="Times New Roman" w:hAnsi="Times New Roman"/>
          <w:lang w:val="ru-RU"/>
        </w:rPr>
        <w:t>ДИСЦИПЛИНЫ</w:t>
      </w:r>
      <w:bookmarkEnd w:id="24"/>
      <w:bookmarkEnd w:id="25"/>
    </w:p>
    <w:p w14:paraId="5687404E" w14:textId="77777777" w:rsidR="00782EFC" w:rsidRPr="00E11160" w:rsidRDefault="00782EFC" w:rsidP="00782EFC">
      <w:pPr>
        <w:pStyle w:val="114"/>
        <w:rPr>
          <w:rFonts w:ascii="Times New Roman" w:hAnsi="Times New Roman"/>
        </w:rPr>
      </w:pPr>
      <w:bookmarkStart w:id="26" w:name="_Toc152334672"/>
      <w:bookmarkStart w:id="27" w:name="_Toc156294575"/>
      <w:bookmarkStart w:id="28" w:name="_Toc167797964"/>
      <w:r w:rsidRPr="00E11160">
        <w:rPr>
          <w:rFonts w:ascii="Times New Roman" w:hAnsi="Times New Roman"/>
        </w:rPr>
        <w:t>3.1. Материально-техническое обеспечение</w:t>
      </w:r>
      <w:bookmarkEnd w:id="26"/>
      <w:bookmarkEnd w:id="27"/>
      <w:bookmarkEnd w:id="28"/>
    </w:p>
    <w:p w14:paraId="1DBADA36" w14:textId="3AE29255" w:rsidR="00782EFC" w:rsidRDefault="00E81A19" w:rsidP="00782EFC">
      <w:pPr>
        <w:suppressAutoHyphens/>
        <w:ind w:firstLine="709"/>
        <w:jc w:val="both"/>
        <w:rPr>
          <w:rFonts w:ascii="Times New Roman" w:hAnsi="Times New Roman" w:cs="Times New Roman"/>
          <w:bCs/>
          <w:sz w:val="24"/>
          <w:szCs w:val="24"/>
        </w:rPr>
      </w:pPr>
      <w:r w:rsidRPr="00E81A19">
        <w:rPr>
          <w:rFonts w:ascii="Times New Roman" w:hAnsi="Times New Roman" w:cs="Times New Roman"/>
          <w:bCs/>
          <w:sz w:val="24"/>
          <w:szCs w:val="24"/>
        </w:rPr>
        <w:t>Зона производственной безопасности</w:t>
      </w:r>
      <w:r w:rsidR="00782EFC" w:rsidRPr="00E81A19">
        <w:rPr>
          <w:rFonts w:ascii="Times New Roman" w:hAnsi="Times New Roman" w:cs="Times New Roman"/>
          <w:bCs/>
          <w:sz w:val="24"/>
          <w:szCs w:val="24"/>
        </w:rPr>
        <w:t>, оснащенн</w:t>
      </w:r>
      <w:r w:rsidRPr="00E81A19">
        <w:rPr>
          <w:rFonts w:ascii="Times New Roman" w:hAnsi="Times New Roman" w:cs="Times New Roman"/>
          <w:bCs/>
          <w:sz w:val="24"/>
          <w:szCs w:val="24"/>
        </w:rPr>
        <w:t>ая</w:t>
      </w:r>
      <w:r w:rsidR="00095422">
        <w:rPr>
          <w:rFonts w:ascii="Times New Roman" w:hAnsi="Times New Roman" w:cs="Times New Roman"/>
          <w:bCs/>
          <w:sz w:val="24"/>
          <w:szCs w:val="24"/>
        </w:rPr>
        <w:t xml:space="preserve"> в соответствии с приложением 4</w:t>
      </w:r>
      <w:r w:rsidR="00782EFC" w:rsidRPr="00E81A19">
        <w:rPr>
          <w:rFonts w:ascii="Times New Roman" w:hAnsi="Times New Roman" w:cs="Times New Roman"/>
          <w:bCs/>
          <w:sz w:val="24"/>
          <w:szCs w:val="24"/>
        </w:rPr>
        <w:t xml:space="preserve"> </w:t>
      </w:r>
      <w:r w:rsidR="006D1C4C" w:rsidRPr="00E81A19">
        <w:rPr>
          <w:rFonts w:ascii="Times New Roman" w:hAnsi="Times New Roman" w:cs="Times New Roman"/>
          <w:bCs/>
          <w:sz w:val="24"/>
          <w:szCs w:val="24"/>
        </w:rPr>
        <w:t>О</w:t>
      </w:r>
      <w:r w:rsidR="009A0AAA" w:rsidRPr="00E81A19">
        <w:rPr>
          <w:rFonts w:ascii="Times New Roman" w:hAnsi="Times New Roman" w:cs="Times New Roman"/>
          <w:bCs/>
          <w:sz w:val="24"/>
          <w:szCs w:val="24"/>
        </w:rPr>
        <w:t>ПОП-П</w:t>
      </w:r>
      <w:r>
        <w:rPr>
          <w:rFonts w:ascii="Times New Roman" w:hAnsi="Times New Roman" w:cs="Times New Roman"/>
          <w:bCs/>
          <w:sz w:val="24"/>
          <w:szCs w:val="24"/>
        </w:rPr>
        <w:t>:</w:t>
      </w:r>
    </w:p>
    <w:p w14:paraId="391020CB" w14:textId="1BE8D09C" w:rsidR="003964F2" w:rsidRPr="00E81A19" w:rsidRDefault="003964F2" w:rsidP="00E81A19">
      <w:pPr>
        <w:pStyle w:val="114"/>
        <w:spacing w:after="0" w:line="240" w:lineRule="auto"/>
        <w:rPr>
          <w:rFonts w:ascii="Times New Roman" w:eastAsiaTheme="minorHAnsi" w:hAnsi="Times New Roman"/>
          <w:b w:val="0"/>
          <w:lang w:eastAsia="en-US"/>
        </w:rPr>
      </w:pPr>
      <w:bookmarkStart w:id="29" w:name="_Toc167797965"/>
      <w:bookmarkStart w:id="30" w:name="_Toc152334673"/>
      <w:bookmarkStart w:id="31" w:name="_Toc156294576"/>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Аптечка</w:t>
      </w:r>
      <w:r>
        <w:rPr>
          <w:rFonts w:ascii="Times New Roman" w:eastAsiaTheme="minorHAnsi" w:hAnsi="Times New Roman"/>
          <w:b w:val="0"/>
          <w:lang w:eastAsia="en-US"/>
        </w:rPr>
        <w:t>, 1 шт.</w:t>
      </w:r>
      <w:bookmarkEnd w:id="29"/>
    </w:p>
    <w:p w14:paraId="3AC6CE5C" w14:textId="4D41DA52" w:rsidR="003964F2" w:rsidRPr="00E81A19" w:rsidRDefault="003964F2" w:rsidP="00E81A19">
      <w:pPr>
        <w:pStyle w:val="114"/>
        <w:spacing w:after="0" w:line="240" w:lineRule="auto"/>
        <w:rPr>
          <w:rFonts w:ascii="Times New Roman" w:eastAsiaTheme="minorHAnsi" w:hAnsi="Times New Roman"/>
          <w:b w:val="0"/>
          <w:lang w:eastAsia="en-US"/>
        </w:rPr>
      </w:pPr>
      <w:bookmarkStart w:id="32" w:name="_Toc167797966"/>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Банкетка</w:t>
      </w:r>
      <w:r>
        <w:rPr>
          <w:rFonts w:ascii="Times New Roman" w:eastAsiaTheme="minorHAnsi" w:hAnsi="Times New Roman"/>
          <w:b w:val="0"/>
          <w:lang w:eastAsia="en-US"/>
        </w:rPr>
        <w:t>, 12 шт.</w:t>
      </w:r>
      <w:bookmarkEnd w:id="32"/>
    </w:p>
    <w:p w14:paraId="77E76541" w14:textId="1D243BE2" w:rsidR="003964F2" w:rsidRPr="00E81A19" w:rsidRDefault="003964F2" w:rsidP="00E81A19">
      <w:pPr>
        <w:pStyle w:val="114"/>
        <w:spacing w:after="0" w:line="240" w:lineRule="auto"/>
        <w:rPr>
          <w:rFonts w:ascii="Times New Roman" w:eastAsiaTheme="minorHAnsi" w:hAnsi="Times New Roman"/>
          <w:b w:val="0"/>
          <w:lang w:eastAsia="en-US"/>
        </w:rPr>
      </w:pPr>
      <w:bookmarkStart w:id="33" w:name="_Toc167797967"/>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Гладильная доска</w:t>
      </w:r>
      <w:r>
        <w:rPr>
          <w:rFonts w:ascii="Times New Roman" w:eastAsiaTheme="minorHAnsi" w:hAnsi="Times New Roman"/>
          <w:b w:val="0"/>
          <w:lang w:eastAsia="en-US"/>
        </w:rPr>
        <w:t>, 2 шт.</w:t>
      </w:r>
      <w:bookmarkEnd w:id="33"/>
    </w:p>
    <w:p w14:paraId="0324538C" w14:textId="0E5AD3FD" w:rsidR="003964F2" w:rsidRPr="00E81A19" w:rsidRDefault="003964F2" w:rsidP="00E81A19">
      <w:pPr>
        <w:pStyle w:val="114"/>
        <w:spacing w:after="0" w:line="240" w:lineRule="auto"/>
        <w:rPr>
          <w:rFonts w:ascii="Times New Roman" w:eastAsiaTheme="minorHAnsi" w:hAnsi="Times New Roman"/>
          <w:b w:val="0"/>
          <w:lang w:eastAsia="en-US"/>
        </w:rPr>
      </w:pPr>
      <w:bookmarkStart w:id="34" w:name="_Toc167797968"/>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Доска</w:t>
      </w:r>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1</w:t>
      </w:r>
      <w:r>
        <w:rPr>
          <w:rFonts w:ascii="Times New Roman" w:eastAsiaTheme="minorHAnsi" w:hAnsi="Times New Roman"/>
          <w:b w:val="0"/>
          <w:lang w:eastAsia="en-US"/>
        </w:rPr>
        <w:t xml:space="preserve"> шт.</w:t>
      </w:r>
      <w:bookmarkEnd w:id="34"/>
    </w:p>
    <w:p w14:paraId="23A5C8C0" w14:textId="3F48229F" w:rsidR="003964F2" w:rsidRDefault="003964F2" w:rsidP="00E81A19">
      <w:pPr>
        <w:pStyle w:val="114"/>
        <w:spacing w:after="0" w:line="240" w:lineRule="auto"/>
        <w:rPr>
          <w:rFonts w:ascii="Times New Roman" w:eastAsiaTheme="minorHAnsi" w:hAnsi="Times New Roman"/>
          <w:b w:val="0"/>
          <w:lang w:eastAsia="en-US"/>
        </w:rPr>
      </w:pPr>
      <w:bookmarkStart w:id="35" w:name="_Toc167797969"/>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Зеркало в раме</w:t>
      </w:r>
      <w:r>
        <w:rPr>
          <w:rFonts w:ascii="Times New Roman" w:eastAsiaTheme="minorHAnsi" w:hAnsi="Times New Roman"/>
          <w:b w:val="0"/>
          <w:lang w:eastAsia="en-US"/>
        </w:rPr>
        <w:t>, 2 шт.</w:t>
      </w:r>
      <w:bookmarkEnd w:id="35"/>
    </w:p>
    <w:p w14:paraId="2A132BA5" w14:textId="36AAFE96" w:rsidR="003964F2" w:rsidRPr="00E81A19" w:rsidRDefault="003964F2" w:rsidP="00E81A19">
      <w:pPr>
        <w:pStyle w:val="114"/>
        <w:spacing w:after="0" w:line="240" w:lineRule="auto"/>
        <w:rPr>
          <w:rFonts w:ascii="Times New Roman" w:eastAsiaTheme="minorHAnsi" w:hAnsi="Times New Roman"/>
          <w:b w:val="0"/>
          <w:lang w:eastAsia="en-US"/>
        </w:rPr>
      </w:pPr>
      <w:bookmarkStart w:id="36" w:name="_Toc167797970"/>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Кресло офисное</w:t>
      </w:r>
      <w:r>
        <w:rPr>
          <w:rFonts w:ascii="Times New Roman" w:eastAsiaTheme="minorHAnsi" w:hAnsi="Times New Roman"/>
          <w:b w:val="0"/>
          <w:lang w:eastAsia="en-US"/>
        </w:rPr>
        <w:t>, 1 шт.</w:t>
      </w:r>
      <w:bookmarkEnd w:id="36"/>
    </w:p>
    <w:p w14:paraId="3C7E24C5" w14:textId="5ED2DBB5" w:rsidR="003964F2" w:rsidRDefault="003964F2" w:rsidP="00E81A19">
      <w:pPr>
        <w:pStyle w:val="114"/>
        <w:spacing w:after="0" w:line="240" w:lineRule="auto"/>
        <w:rPr>
          <w:rFonts w:ascii="Times New Roman" w:eastAsiaTheme="minorHAnsi" w:hAnsi="Times New Roman"/>
          <w:b w:val="0"/>
          <w:lang w:eastAsia="en-US"/>
        </w:rPr>
      </w:pPr>
      <w:bookmarkStart w:id="37" w:name="_Toc167797971"/>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Кулер</w:t>
      </w:r>
      <w:r>
        <w:rPr>
          <w:rFonts w:ascii="Times New Roman" w:eastAsiaTheme="minorHAnsi" w:hAnsi="Times New Roman"/>
          <w:b w:val="0"/>
          <w:lang w:eastAsia="en-US"/>
        </w:rPr>
        <w:t>, 1 шт.</w:t>
      </w:r>
      <w:bookmarkEnd w:id="37"/>
    </w:p>
    <w:p w14:paraId="4E556C83" w14:textId="6F00DCAD" w:rsidR="003964F2" w:rsidRDefault="003964F2" w:rsidP="00E81A19">
      <w:pPr>
        <w:pStyle w:val="114"/>
        <w:spacing w:after="0" w:line="240" w:lineRule="auto"/>
        <w:rPr>
          <w:rFonts w:ascii="Times New Roman" w:eastAsiaTheme="minorHAnsi" w:hAnsi="Times New Roman"/>
          <w:b w:val="0"/>
          <w:lang w:eastAsia="en-US"/>
        </w:rPr>
      </w:pPr>
      <w:bookmarkStart w:id="38" w:name="_Toc167797972"/>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Мобильная стойка</w:t>
      </w:r>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1</w:t>
      </w:r>
      <w:r>
        <w:rPr>
          <w:rFonts w:ascii="Times New Roman" w:eastAsiaTheme="minorHAnsi" w:hAnsi="Times New Roman"/>
          <w:b w:val="0"/>
          <w:lang w:eastAsia="en-US"/>
        </w:rPr>
        <w:t xml:space="preserve"> шт.</w:t>
      </w:r>
      <w:bookmarkEnd w:id="38"/>
    </w:p>
    <w:p w14:paraId="3E30BA5A" w14:textId="2CF55F6B" w:rsidR="003964F2" w:rsidRPr="00E81A19" w:rsidRDefault="003964F2" w:rsidP="00E81A19">
      <w:pPr>
        <w:pStyle w:val="114"/>
        <w:spacing w:after="0" w:line="240" w:lineRule="auto"/>
        <w:rPr>
          <w:rFonts w:ascii="Times New Roman" w:eastAsiaTheme="minorHAnsi" w:hAnsi="Times New Roman"/>
          <w:b w:val="0"/>
          <w:lang w:eastAsia="en-US"/>
        </w:rPr>
      </w:pPr>
      <w:bookmarkStart w:id="39" w:name="_Toc167797973"/>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Моноблок</w:t>
      </w:r>
      <w:r>
        <w:rPr>
          <w:rFonts w:ascii="Times New Roman" w:eastAsiaTheme="minorHAnsi" w:hAnsi="Times New Roman"/>
          <w:b w:val="0"/>
          <w:lang w:eastAsia="en-US"/>
        </w:rPr>
        <w:t>, 1 шт.</w:t>
      </w:r>
      <w:bookmarkEnd w:id="39"/>
    </w:p>
    <w:p w14:paraId="6E69E396" w14:textId="13A0A16C" w:rsidR="003964F2" w:rsidRPr="00E81A19" w:rsidRDefault="003964F2" w:rsidP="00E81A19">
      <w:pPr>
        <w:pStyle w:val="114"/>
        <w:spacing w:after="0" w:line="240" w:lineRule="auto"/>
        <w:rPr>
          <w:rFonts w:ascii="Times New Roman" w:eastAsiaTheme="minorHAnsi" w:hAnsi="Times New Roman"/>
          <w:b w:val="0"/>
          <w:lang w:eastAsia="en-US"/>
        </w:rPr>
      </w:pPr>
      <w:bookmarkStart w:id="40" w:name="_Toc167797974"/>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Мышь компьютерная</w:t>
      </w:r>
      <w:r>
        <w:rPr>
          <w:rFonts w:ascii="Times New Roman" w:eastAsiaTheme="minorHAnsi" w:hAnsi="Times New Roman"/>
          <w:b w:val="0"/>
          <w:lang w:eastAsia="en-US"/>
        </w:rPr>
        <w:t>, 28 шт.</w:t>
      </w:r>
      <w:bookmarkEnd w:id="40"/>
    </w:p>
    <w:p w14:paraId="6F4CE9F9" w14:textId="5C6743B6" w:rsidR="003964F2" w:rsidRPr="00E81A19" w:rsidRDefault="003964F2" w:rsidP="00E81A19">
      <w:pPr>
        <w:pStyle w:val="114"/>
        <w:spacing w:after="0" w:line="240" w:lineRule="auto"/>
        <w:rPr>
          <w:rFonts w:ascii="Times New Roman" w:eastAsiaTheme="minorHAnsi" w:hAnsi="Times New Roman"/>
          <w:b w:val="0"/>
          <w:lang w:eastAsia="en-US"/>
        </w:rPr>
      </w:pPr>
      <w:bookmarkStart w:id="41" w:name="_Toc167797975"/>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Ноутбук</w:t>
      </w:r>
      <w:r>
        <w:rPr>
          <w:rFonts w:ascii="Times New Roman" w:eastAsiaTheme="minorHAnsi" w:hAnsi="Times New Roman"/>
          <w:b w:val="0"/>
          <w:lang w:eastAsia="en-US"/>
        </w:rPr>
        <w:t>, 28 шт.</w:t>
      </w:r>
      <w:bookmarkEnd w:id="41"/>
    </w:p>
    <w:p w14:paraId="74B8F8A7" w14:textId="3636AC2A" w:rsidR="003964F2" w:rsidRDefault="003964F2" w:rsidP="00E81A19">
      <w:pPr>
        <w:pStyle w:val="114"/>
        <w:spacing w:after="0" w:line="240" w:lineRule="auto"/>
        <w:rPr>
          <w:rFonts w:ascii="Times New Roman" w:eastAsiaTheme="minorHAnsi" w:hAnsi="Times New Roman"/>
          <w:b w:val="0"/>
          <w:lang w:eastAsia="en-US"/>
        </w:rPr>
      </w:pPr>
      <w:bookmarkStart w:id="42" w:name="_Toc167797976"/>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Огнетушитель</w:t>
      </w:r>
      <w:r>
        <w:rPr>
          <w:rFonts w:ascii="Times New Roman" w:eastAsiaTheme="minorHAnsi" w:hAnsi="Times New Roman"/>
          <w:b w:val="0"/>
          <w:lang w:eastAsia="en-US"/>
        </w:rPr>
        <w:t>, 1 шт.</w:t>
      </w:r>
      <w:bookmarkEnd w:id="42"/>
    </w:p>
    <w:p w14:paraId="772820F7" w14:textId="0A3B3B6C" w:rsidR="003964F2" w:rsidRPr="00E81A19" w:rsidRDefault="003964F2" w:rsidP="00E81A19">
      <w:pPr>
        <w:pStyle w:val="114"/>
        <w:spacing w:after="0" w:line="240" w:lineRule="auto"/>
        <w:rPr>
          <w:rFonts w:ascii="Times New Roman" w:eastAsiaTheme="minorHAnsi" w:hAnsi="Times New Roman"/>
          <w:b w:val="0"/>
          <w:lang w:eastAsia="en-US"/>
        </w:rPr>
      </w:pPr>
      <w:bookmarkStart w:id="43" w:name="_Toc167797977"/>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Отпариватель напольный</w:t>
      </w:r>
      <w:r>
        <w:rPr>
          <w:rFonts w:ascii="Times New Roman" w:eastAsiaTheme="minorHAnsi" w:hAnsi="Times New Roman"/>
          <w:b w:val="0"/>
          <w:lang w:eastAsia="en-US"/>
        </w:rPr>
        <w:t>, 2 шт.</w:t>
      </w:r>
      <w:bookmarkEnd w:id="43"/>
    </w:p>
    <w:p w14:paraId="59859F23" w14:textId="03FDDEEB" w:rsidR="003964F2" w:rsidRPr="00E81A19" w:rsidRDefault="003964F2" w:rsidP="00E81A19">
      <w:pPr>
        <w:pStyle w:val="114"/>
        <w:spacing w:after="0" w:line="240" w:lineRule="auto"/>
        <w:rPr>
          <w:rFonts w:ascii="Times New Roman" w:eastAsiaTheme="minorHAnsi" w:hAnsi="Times New Roman"/>
          <w:b w:val="0"/>
          <w:lang w:eastAsia="en-US"/>
        </w:rPr>
      </w:pPr>
      <w:bookmarkStart w:id="44" w:name="_Toc167797978"/>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Справочно-правовая система</w:t>
      </w:r>
      <w:r>
        <w:rPr>
          <w:rFonts w:ascii="Times New Roman" w:eastAsiaTheme="minorHAnsi" w:hAnsi="Times New Roman"/>
          <w:b w:val="0"/>
          <w:lang w:eastAsia="en-US"/>
        </w:rPr>
        <w:t>, 28 шт.</w:t>
      </w:r>
      <w:bookmarkEnd w:id="44"/>
    </w:p>
    <w:p w14:paraId="7636E1D8" w14:textId="47BEBB32" w:rsidR="003964F2" w:rsidRPr="00E81A19" w:rsidRDefault="003964F2" w:rsidP="00E81A19">
      <w:pPr>
        <w:pStyle w:val="114"/>
        <w:spacing w:after="0" w:line="240" w:lineRule="auto"/>
        <w:rPr>
          <w:rFonts w:ascii="Times New Roman" w:eastAsiaTheme="minorHAnsi" w:hAnsi="Times New Roman"/>
          <w:b w:val="0"/>
          <w:lang w:eastAsia="en-US"/>
        </w:rPr>
      </w:pPr>
      <w:bookmarkStart w:id="45" w:name="_Toc167797979"/>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Стол</w:t>
      </w:r>
      <w:r>
        <w:rPr>
          <w:rFonts w:ascii="Times New Roman" w:eastAsiaTheme="minorHAnsi" w:hAnsi="Times New Roman"/>
          <w:b w:val="0"/>
          <w:lang w:eastAsia="en-US"/>
        </w:rPr>
        <w:t xml:space="preserve"> преподавателя, 1 шт.</w:t>
      </w:r>
      <w:bookmarkEnd w:id="45"/>
    </w:p>
    <w:p w14:paraId="32831D65" w14:textId="21537766" w:rsidR="003964F2" w:rsidRPr="00E81A19" w:rsidRDefault="003964F2" w:rsidP="00E81A19">
      <w:pPr>
        <w:pStyle w:val="114"/>
        <w:spacing w:after="0" w:line="240" w:lineRule="auto"/>
        <w:rPr>
          <w:rFonts w:ascii="Times New Roman" w:eastAsiaTheme="minorHAnsi" w:hAnsi="Times New Roman"/>
          <w:b w:val="0"/>
          <w:lang w:eastAsia="en-US"/>
        </w:rPr>
      </w:pPr>
      <w:bookmarkStart w:id="46" w:name="_Toc167797980"/>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Стол</w:t>
      </w:r>
      <w:r>
        <w:rPr>
          <w:rFonts w:ascii="Times New Roman" w:eastAsiaTheme="minorHAnsi" w:hAnsi="Times New Roman"/>
          <w:b w:val="0"/>
          <w:lang w:eastAsia="en-US"/>
        </w:rPr>
        <w:t>, 14 шт.</w:t>
      </w:r>
      <w:bookmarkEnd w:id="46"/>
    </w:p>
    <w:p w14:paraId="6B0B8454" w14:textId="2FEE98DF" w:rsidR="003964F2" w:rsidRPr="00E81A19" w:rsidRDefault="003964F2" w:rsidP="00E81A19">
      <w:pPr>
        <w:pStyle w:val="114"/>
        <w:spacing w:after="0" w:line="240" w:lineRule="auto"/>
        <w:rPr>
          <w:rFonts w:ascii="Times New Roman" w:eastAsiaTheme="minorHAnsi" w:hAnsi="Times New Roman"/>
          <w:b w:val="0"/>
          <w:lang w:eastAsia="en-US"/>
        </w:rPr>
      </w:pPr>
      <w:bookmarkStart w:id="47" w:name="_Toc167797981"/>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Стул</w:t>
      </w:r>
      <w:r>
        <w:rPr>
          <w:rFonts w:ascii="Times New Roman" w:eastAsiaTheme="minorHAnsi" w:hAnsi="Times New Roman"/>
          <w:b w:val="0"/>
          <w:lang w:eastAsia="en-US"/>
        </w:rPr>
        <w:t>, 28 шт.</w:t>
      </w:r>
      <w:bookmarkEnd w:id="47"/>
    </w:p>
    <w:p w14:paraId="33E08626" w14:textId="0603F284" w:rsidR="003964F2" w:rsidRDefault="003964F2" w:rsidP="00E81A19">
      <w:pPr>
        <w:pStyle w:val="114"/>
        <w:spacing w:after="0" w:line="240" w:lineRule="auto"/>
        <w:rPr>
          <w:rFonts w:ascii="Times New Roman" w:eastAsiaTheme="minorHAnsi" w:hAnsi="Times New Roman"/>
          <w:b w:val="0"/>
          <w:lang w:eastAsia="en-US"/>
        </w:rPr>
      </w:pPr>
      <w:bookmarkStart w:id="48" w:name="_Toc167797982"/>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Телевизор</w:t>
      </w:r>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1</w:t>
      </w:r>
      <w:r>
        <w:rPr>
          <w:rFonts w:ascii="Times New Roman" w:eastAsiaTheme="minorHAnsi" w:hAnsi="Times New Roman"/>
          <w:b w:val="0"/>
          <w:lang w:eastAsia="en-US"/>
        </w:rPr>
        <w:t xml:space="preserve"> шт.</w:t>
      </w:r>
      <w:bookmarkEnd w:id="48"/>
    </w:p>
    <w:p w14:paraId="47872E8E" w14:textId="76821A90" w:rsidR="003964F2" w:rsidRPr="00E81A19" w:rsidRDefault="003964F2" w:rsidP="00E81A19">
      <w:pPr>
        <w:pStyle w:val="114"/>
        <w:spacing w:after="0" w:line="240" w:lineRule="auto"/>
        <w:rPr>
          <w:rFonts w:ascii="Times New Roman" w:eastAsiaTheme="minorHAnsi" w:hAnsi="Times New Roman"/>
          <w:b w:val="0"/>
          <w:lang w:eastAsia="en-US"/>
        </w:rPr>
      </w:pPr>
      <w:bookmarkStart w:id="49" w:name="_Toc167797983"/>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Тележка для хранения и зарядки ноутбуков</w:t>
      </w:r>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1</w:t>
      </w:r>
      <w:r>
        <w:rPr>
          <w:rFonts w:ascii="Times New Roman" w:eastAsiaTheme="minorHAnsi" w:hAnsi="Times New Roman"/>
          <w:b w:val="0"/>
          <w:lang w:eastAsia="en-US"/>
        </w:rPr>
        <w:t xml:space="preserve"> шт.</w:t>
      </w:r>
      <w:bookmarkEnd w:id="49"/>
    </w:p>
    <w:p w14:paraId="2811D3C1" w14:textId="191A7B07" w:rsidR="003964F2" w:rsidRDefault="003964F2" w:rsidP="00E81A19">
      <w:pPr>
        <w:pStyle w:val="114"/>
        <w:spacing w:after="0" w:line="240" w:lineRule="auto"/>
        <w:rPr>
          <w:rFonts w:ascii="Times New Roman" w:eastAsiaTheme="minorHAnsi" w:hAnsi="Times New Roman"/>
          <w:b w:val="0"/>
          <w:lang w:eastAsia="en-US"/>
        </w:rPr>
      </w:pPr>
      <w:bookmarkStart w:id="50" w:name="_Toc167797984"/>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Утюг</w:t>
      </w:r>
      <w:r>
        <w:rPr>
          <w:rFonts w:ascii="Times New Roman" w:eastAsiaTheme="minorHAnsi" w:hAnsi="Times New Roman"/>
          <w:b w:val="0"/>
          <w:lang w:eastAsia="en-US"/>
        </w:rPr>
        <w:t>, 2 шт.</w:t>
      </w:r>
      <w:bookmarkEnd w:id="50"/>
    </w:p>
    <w:p w14:paraId="4EF5689B" w14:textId="04DA79D1" w:rsidR="003964F2" w:rsidRPr="00E81A19" w:rsidRDefault="003964F2" w:rsidP="00E81A19">
      <w:pPr>
        <w:pStyle w:val="114"/>
        <w:spacing w:after="0" w:line="240" w:lineRule="auto"/>
        <w:rPr>
          <w:rFonts w:ascii="Times New Roman" w:eastAsiaTheme="minorHAnsi" w:hAnsi="Times New Roman"/>
          <w:b w:val="0"/>
          <w:lang w:eastAsia="en-US"/>
        </w:rPr>
      </w:pPr>
      <w:bookmarkStart w:id="51" w:name="_Toc167797985"/>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Шкаф 1</w:t>
      </w:r>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1</w:t>
      </w:r>
      <w:r>
        <w:rPr>
          <w:rFonts w:ascii="Times New Roman" w:eastAsiaTheme="minorHAnsi" w:hAnsi="Times New Roman"/>
          <w:b w:val="0"/>
          <w:lang w:eastAsia="en-US"/>
        </w:rPr>
        <w:t xml:space="preserve"> шт.</w:t>
      </w:r>
      <w:bookmarkEnd w:id="51"/>
    </w:p>
    <w:p w14:paraId="37BAE5D0" w14:textId="620FB19C" w:rsidR="003964F2" w:rsidRPr="00E81A19" w:rsidRDefault="003964F2" w:rsidP="00E81A19">
      <w:pPr>
        <w:pStyle w:val="114"/>
        <w:spacing w:after="0" w:line="240" w:lineRule="auto"/>
        <w:rPr>
          <w:rFonts w:ascii="Times New Roman" w:eastAsiaTheme="minorHAnsi" w:hAnsi="Times New Roman"/>
          <w:b w:val="0"/>
          <w:lang w:eastAsia="en-US"/>
        </w:rPr>
      </w:pPr>
      <w:bookmarkStart w:id="52" w:name="_Toc167797986"/>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Шкаф 2</w:t>
      </w:r>
      <w:r>
        <w:rPr>
          <w:rFonts w:ascii="Times New Roman" w:eastAsiaTheme="minorHAnsi" w:hAnsi="Times New Roman"/>
          <w:b w:val="0"/>
          <w:lang w:eastAsia="en-US"/>
        </w:rPr>
        <w:t xml:space="preserve">, </w:t>
      </w:r>
      <w:r w:rsidRPr="00E81A19">
        <w:rPr>
          <w:rFonts w:ascii="Times New Roman" w:eastAsiaTheme="minorHAnsi" w:hAnsi="Times New Roman"/>
          <w:b w:val="0"/>
          <w:lang w:eastAsia="en-US"/>
        </w:rPr>
        <w:t>20</w:t>
      </w:r>
      <w:r>
        <w:rPr>
          <w:rFonts w:ascii="Times New Roman" w:eastAsiaTheme="minorHAnsi" w:hAnsi="Times New Roman"/>
          <w:b w:val="0"/>
          <w:lang w:eastAsia="en-US"/>
        </w:rPr>
        <w:t xml:space="preserve"> шт.</w:t>
      </w:r>
      <w:bookmarkEnd w:id="52"/>
    </w:p>
    <w:p w14:paraId="1F6FEDF0" w14:textId="77777777" w:rsidR="00E81A19" w:rsidRDefault="00E81A19" w:rsidP="00E81A19">
      <w:pPr>
        <w:pStyle w:val="114"/>
        <w:spacing w:after="0" w:line="240" w:lineRule="auto"/>
        <w:rPr>
          <w:rFonts w:ascii="Times New Roman" w:hAnsi="Times New Roman"/>
        </w:rPr>
      </w:pPr>
    </w:p>
    <w:p w14:paraId="7FD9D41E" w14:textId="60F1DE7C" w:rsidR="00782EFC" w:rsidRPr="00E11160" w:rsidRDefault="00782EFC" w:rsidP="00782EFC">
      <w:pPr>
        <w:pStyle w:val="114"/>
        <w:rPr>
          <w:rFonts w:ascii="Times New Roman" w:eastAsia="Times New Roman" w:hAnsi="Times New Roman"/>
        </w:rPr>
      </w:pPr>
      <w:bookmarkStart w:id="53" w:name="_Toc167797987"/>
      <w:r w:rsidRPr="00E11160">
        <w:rPr>
          <w:rFonts w:ascii="Times New Roman" w:hAnsi="Times New Roman"/>
        </w:rPr>
        <w:t>3.2. Учебно-методическое обеспечение</w:t>
      </w:r>
      <w:bookmarkEnd w:id="30"/>
      <w:bookmarkEnd w:id="31"/>
      <w:bookmarkEnd w:id="53"/>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54"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2C14AAC4" w14:textId="6858668A" w:rsidR="00C553BA" w:rsidRPr="00C553BA" w:rsidRDefault="00DA263A" w:rsidP="00C553BA">
      <w:pPr>
        <w:pStyle w:val="a4"/>
        <w:spacing w:line="276" w:lineRule="auto"/>
        <w:ind w:left="0" w:firstLine="709"/>
        <w:jc w:val="both"/>
        <w:rPr>
          <w:rFonts w:ascii="Times New Roman" w:hAnsi="Times New Roman" w:cs="Times New Roman"/>
          <w:bCs/>
          <w:iCs/>
          <w:sz w:val="24"/>
          <w:szCs w:val="24"/>
        </w:rPr>
      </w:pPr>
      <w:r>
        <w:rPr>
          <w:rFonts w:ascii="Times New Roman" w:hAnsi="Times New Roman" w:cs="Times New Roman"/>
          <w:bCs/>
          <w:iCs/>
          <w:sz w:val="24"/>
          <w:szCs w:val="24"/>
        </w:rPr>
        <w:t xml:space="preserve">1. </w:t>
      </w:r>
      <w:r w:rsidR="00C553BA" w:rsidRPr="00C553BA">
        <w:rPr>
          <w:rFonts w:ascii="Times New Roman" w:hAnsi="Times New Roman" w:cs="Times New Roman"/>
          <w:bCs/>
          <w:iCs/>
          <w:sz w:val="24"/>
          <w:szCs w:val="24"/>
        </w:rPr>
        <w:t>Охрана труда : учебник для среднего профессионального образования / О. М. Родионова, Е. В. Аникина, Б. И. Лавер, Д. А. Семенов. — 3-е изд., перераб. и доп. — Москва : Издательство Юрайт, 2024. — 139 с. — (Профессиональное образование). — ISBN 978-5-534-17183-9</w:t>
      </w:r>
      <w:r w:rsidR="003A56AD">
        <w:rPr>
          <w:rFonts w:ascii="Times New Roman" w:hAnsi="Times New Roman" w:cs="Times New Roman"/>
          <w:bCs/>
          <w:iCs/>
          <w:sz w:val="24"/>
          <w:szCs w:val="24"/>
        </w:rPr>
        <w:t>.</w:t>
      </w:r>
    </w:p>
    <w:p w14:paraId="2FE7FBA5" w14:textId="6389EA81" w:rsidR="00C553BA" w:rsidRPr="00C553BA" w:rsidRDefault="00DA263A" w:rsidP="00C553BA">
      <w:pPr>
        <w:pStyle w:val="a4"/>
        <w:spacing w:line="276" w:lineRule="auto"/>
        <w:ind w:left="0" w:firstLine="709"/>
        <w:jc w:val="both"/>
        <w:rPr>
          <w:rFonts w:ascii="Times New Roman" w:hAnsi="Times New Roman" w:cs="Times New Roman"/>
          <w:bCs/>
          <w:iCs/>
          <w:sz w:val="24"/>
          <w:szCs w:val="24"/>
        </w:rPr>
      </w:pPr>
      <w:r>
        <w:rPr>
          <w:rFonts w:ascii="Times New Roman" w:hAnsi="Times New Roman" w:cs="Times New Roman"/>
          <w:bCs/>
          <w:iCs/>
          <w:sz w:val="24"/>
          <w:szCs w:val="24"/>
        </w:rPr>
        <w:t xml:space="preserve">2. </w:t>
      </w:r>
      <w:r w:rsidR="00C553BA" w:rsidRPr="00C553BA">
        <w:rPr>
          <w:rFonts w:ascii="Times New Roman" w:hAnsi="Times New Roman" w:cs="Times New Roman"/>
          <w:bCs/>
          <w:iCs/>
          <w:sz w:val="24"/>
          <w:szCs w:val="24"/>
        </w:rPr>
        <w:t xml:space="preserve">Карнаух, Н. Н. Охрана труда : учебник для среднего профессионального образования / Н. Н. Карнаух. — 2-е изд., перераб. и доп. — Москва : Издательство Юрайт, 2024. — 343 с. — (Профессиональное образование). — ISBN 978-5-534-15942-4. </w:t>
      </w:r>
    </w:p>
    <w:p w14:paraId="3F42AF06" w14:textId="1DC479CA" w:rsidR="006841BF" w:rsidRDefault="00DA263A" w:rsidP="00DA263A">
      <w:pPr>
        <w:pStyle w:val="a4"/>
        <w:spacing w:after="240" w:line="276" w:lineRule="auto"/>
        <w:ind w:left="0" w:firstLine="709"/>
        <w:jc w:val="both"/>
        <w:rPr>
          <w:rFonts w:ascii="Times New Roman" w:hAnsi="Times New Roman" w:cs="Times New Roman"/>
          <w:bCs/>
          <w:i/>
          <w:sz w:val="24"/>
          <w:szCs w:val="24"/>
        </w:rPr>
      </w:pPr>
      <w:r>
        <w:rPr>
          <w:rFonts w:ascii="Times New Roman" w:hAnsi="Times New Roman" w:cs="Times New Roman"/>
          <w:bCs/>
          <w:iCs/>
          <w:sz w:val="24"/>
          <w:szCs w:val="24"/>
        </w:rPr>
        <w:t xml:space="preserve">3. </w:t>
      </w:r>
      <w:r w:rsidR="00C553BA" w:rsidRPr="00C553BA">
        <w:rPr>
          <w:rFonts w:ascii="Times New Roman" w:hAnsi="Times New Roman" w:cs="Times New Roman"/>
          <w:bCs/>
          <w:iCs/>
          <w:sz w:val="24"/>
          <w:szCs w:val="24"/>
        </w:rPr>
        <w:t>Сафонов, А. А. Охрана труда : учебник и практикум для среднего профессионального образования / А. А. Сафонов, М. А. Сафонова. — Москва : Издательство Юрайт, 2024. — 485 с. — (Профессиональное образование). — ISBN 978-5-534-18090-9.</w:t>
      </w:r>
    </w:p>
    <w:bookmarkEnd w:id="54"/>
    <w:p w14:paraId="148E54D7" w14:textId="1B32AC5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23E67B36" w14:textId="6146CF77" w:rsidR="003A56AD" w:rsidRPr="003A56AD" w:rsidRDefault="00DA263A" w:rsidP="003A56AD">
      <w:pPr>
        <w:spacing w:line="276"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 xml:space="preserve">1. </w:t>
      </w:r>
      <w:r w:rsidR="003A56AD" w:rsidRPr="003A56AD">
        <w:rPr>
          <w:rFonts w:ascii="Times New Roman" w:hAnsi="Times New Roman" w:cs="Times New Roman"/>
          <w:bCs/>
          <w:iCs/>
          <w:sz w:val="24"/>
          <w:szCs w:val="24"/>
        </w:rPr>
        <w:t>Николенко, П. Г. Техническое оснащение гостиничных и ресторанных комплексов : учебник для среднего профессионального образования / П. Г. Николенко, Е. А. Шамин, А. Е. Фролова. — Москва : Издательство Юрайт, 2024. — 751 с. — (Профессиональное образование). — ISBN 978-5-534-15138-1.</w:t>
      </w:r>
    </w:p>
    <w:p w14:paraId="6D1F6063" w14:textId="3AEF4A42" w:rsidR="00C422A9" w:rsidRPr="00DA263A" w:rsidRDefault="00DA263A" w:rsidP="003A56AD">
      <w:pPr>
        <w:spacing w:line="276" w:lineRule="auto"/>
        <w:ind w:firstLine="709"/>
        <w:jc w:val="both"/>
        <w:rPr>
          <w:rFonts w:ascii="Times New Roman" w:hAnsi="Times New Roman" w:cs="Times New Roman"/>
          <w:bCs/>
          <w:iCs/>
          <w:sz w:val="24"/>
          <w:szCs w:val="24"/>
        </w:rPr>
      </w:pPr>
      <w:r>
        <w:rPr>
          <w:rFonts w:ascii="Times New Roman" w:hAnsi="Times New Roman" w:cs="Times New Roman"/>
          <w:bCs/>
          <w:iCs/>
          <w:sz w:val="24"/>
          <w:szCs w:val="24"/>
        </w:rPr>
        <w:t xml:space="preserve">2. </w:t>
      </w:r>
      <w:r w:rsidR="003A56AD" w:rsidRPr="003A56AD">
        <w:rPr>
          <w:rFonts w:ascii="Times New Roman" w:hAnsi="Times New Roman" w:cs="Times New Roman"/>
          <w:bCs/>
          <w:iCs/>
          <w:sz w:val="24"/>
          <w:szCs w:val="24"/>
        </w:rPr>
        <w:t>Каракеян, В. И. Безопасность жизнедеятельности : учебник и практикум для среднего профессионального образования / В</w:t>
      </w:r>
      <w:r w:rsidR="003A56AD" w:rsidRPr="00DA263A">
        <w:rPr>
          <w:rFonts w:ascii="Times New Roman" w:hAnsi="Times New Roman" w:cs="Times New Roman"/>
          <w:bCs/>
          <w:iCs/>
          <w:sz w:val="24"/>
          <w:szCs w:val="24"/>
        </w:rPr>
        <w:t xml:space="preserve">. И. Каракеян, И. М. Никулина. — 4-е изд., перераб. и доп. </w:t>
      </w:r>
      <w:r w:rsidR="003A56AD" w:rsidRPr="00DA263A">
        <w:rPr>
          <w:rFonts w:ascii="Times New Roman" w:hAnsi="Times New Roman" w:cs="Times New Roman"/>
          <w:bCs/>
          <w:iCs/>
          <w:sz w:val="24"/>
          <w:szCs w:val="24"/>
        </w:rPr>
        <w:lastRenderedPageBreak/>
        <w:t>— Москва : Издательство Юрайт, 2024. — 335 с. — (Профессиональное образование). — ISBN 978-5-534-17843-2.</w:t>
      </w:r>
    </w:p>
    <w:p w14:paraId="3F24F647" w14:textId="2783A79C" w:rsidR="003A56AD" w:rsidRPr="00DA263A" w:rsidRDefault="00DA263A" w:rsidP="003A56AD">
      <w:pPr>
        <w:spacing w:line="276" w:lineRule="auto"/>
        <w:ind w:firstLine="709"/>
        <w:jc w:val="both"/>
        <w:rPr>
          <w:rFonts w:ascii="Times New Roman" w:hAnsi="Times New Roman" w:cs="Times New Roman"/>
          <w:bCs/>
          <w:iCs/>
          <w:sz w:val="24"/>
          <w:szCs w:val="24"/>
        </w:rPr>
      </w:pPr>
      <w:r w:rsidRPr="00DA263A">
        <w:rPr>
          <w:rFonts w:ascii="Times New Roman" w:hAnsi="Times New Roman" w:cs="Times New Roman"/>
          <w:bCs/>
          <w:iCs/>
          <w:sz w:val="24"/>
          <w:szCs w:val="24"/>
        </w:rPr>
        <w:t xml:space="preserve">3. </w:t>
      </w:r>
      <w:r w:rsidR="003A56AD" w:rsidRPr="00DA263A">
        <w:rPr>
          <w:rFonts w:ascii="Times New Roman" w:hAnsi="Times New Roman" w:cs="Times New Roman"/>
          <w:bCs/>
          <w:iCs/>
          <w:sz w:val="24"/>
          <w:szCs w:val="24"/>
        </w:rPr>
        <w:t>Трудовой кодекс Российской Федерации от 30.12.2001 № 197-ФЗ;</w:t>
      </w:r>
    </w:p>
    <w:p w14:paraId="0808C814" w14:textId="26AF1433" w:rsidR="003A56AD" w:rsidRPr="00DA263A" w:rsidRDefault="00DA263A" w:rsidP="003A56AD">
      <w:pPr>
        <w:spacing w:line="276" w:lineRule="auto"/>
        <w:ind w:firstLine="709"/>
        <w:jc w:val="both"/>
        <w:rPr>
          <w:rFonts w:ascii="Times New Roman" w:hAnsi="Times New Roman" w:cs="Times New Roman"/>
          <w:bCs/>
          <w:iCs/>
          <w:sz w:val="24"/>
          <w:szCs w:val="24"/>
        </w:rPr>
      </w:pPr>
      <w:r w:rsidRPr="00DA263A">
        <w:rPr>
          <w:rFonts w:ascii="Times New Roman" w:hAnsi="Times New Roman" w:cs="Times New Roman"/>
          <w:bCs/>
          <w:iCs/>
          <w:sz w:val="24"/>
          <w:szCs w:val="24"/>
        </w:rPr>
        <w:t xml:space="preserve">4. </w:t>
      </w:r>
      <w:r w:rsidR="003A56AD" w:rsidRPr="00DA263A">
        <w:rPr>
          <w:rFonts w:ascii="Times New Roman" w:hAnsi="Times New Roman" w:cs="Times New Roman"/>
          <w:bCs/>
          <w:iCs/>
          <w:sz w:val="24"/>
          <w:szCs w:val="24"/>
        </w:rPr>
        <w:t>Федеральный закон от 28.12.2013 № 426-ФЗ «О специальной</w:t>
      </w:r>
      <w:r w:rsidR="00095422">
        <w:rPr>
          <w:rFonts w:ascii="Times New Roman" w:hAnsi="Times New Roman" w:cs="Times New Roman"/>
          <w:bCs/>
          <w:iCs/>
          <w:sz w:val="24"/>
          <w:szCs w:val="24"/>
        </w:rPr>
        <w:t xml:space="preserve"> оценке условий труда».</w:t>
      </w:r>
    </w:p>
    <w:p w14:paraId="709497F2" w14:textId="3E4950BA" w:rsidR="003A56AD" w:rsidRDefault="003A56AD" w:rsidP="003A56AD">
      <w:pPr>
        <w:spacing w:line="276" w:lineRule="auto"/>
        <w:ind w:firstLine="709"/>
        <w:jc w:val="both"/>
        <w:rPr>
          <w:rFonts w:ascii="Times New Roman" w:hAnsi="Times New Roman" w:cs="Times New Roman"/>
          <w:bCs/>
          <w:iCs/>
          <w:sz w:val="24"/>
          <w:szCs w:val="24"/>
        </w:rPr>
      </w:pPr>
    </w:p>
    <w:p w14:paraId="1DAAC764" w14:textId="77777777" w:rsidR="009661C0" w:rsidRDefault="009661C0" w:rsidP="003A56AD">
      <w:pPr>
        <w:spacing w:line="276" w:lineRule="auto"/>
        <w:ind w:firstLine="709"/>
        <w:jc w:val="both"/>
        <w:rPr>
          <w:rFonts w:ascii="Times New Roman" w:hAnsi="Times New Roman" w:cs="Times New Roman"/>
          <w:bCs/>
          <w:iCs/>
          <w:sz w:val="24"/>
          <w:szCs w:val="24"/>
        </w:rPr>
      </w:pPr>
    </w:p>
    <w:p w14:paraId="08F16808" w14:textId="77777777" w:rsidR="00095422" w:rsidRDefault="00095422">
      <w:pPr>
        <w:rPr>
          <w:rFonts w:ascii="Times New Roman" w:eastAsia="Segoe UI" w:hAnsi="Times New Roman" w:cs="Times New Roman"/>
          <w:b/>
          <w:bCs/>
          <w:caps/>
          <w:kern w:val="32"/>
          <w:sz w:val="24"/>
          <w:szCs w:val="24"/>
          <w:lang w:eastAsia="x-none"/>
        </w:rPr>
      </w:pPr>
      <w:bookmarkStart w:id="55" w:name="_Toc152334674"/>
      <w:bookmarkStart w:id="56" w:name="_Toc156294577"/>
      <w:r>
        <w:rPr>
          <w:rFonts w:ascii="Times New Roman" w:hAnsi="Times New Roman"/>
        </w:rPr>
        <w:br w:type="page"/>
      </w:r>
    </w:p>
    <w:p w14:paraId="47B86259" w14:textId="25A6BEC6" w:rsidR="006841BF" w:rsidRPr="00DF068E" w:rsidRDefault="006841BF" w:rsidP="006841BF">
      <w:pPr>
        <w:pStyle w:val="1f"/>
        <w:rPr>
          <w:rFonts w:ascii="Times New Roman" w:hAnsi="Times New Roman"/>
          <w:b w:val="0"/>
          <w:bCs w:val="0"/>
          <w:lang w:val="ru-RU"/>
        </w:rPr>
      </w:pPr>
      <w:bookmarkStart w:id="57" w:name="_Toc167797988"/>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55"/>
      <w:r w:rsidR="00DF068E">
        <w:rPr>
          <w:rFonts w:ascii="Times New Roman" w:hAnsi="Times New Roman"/>
          <w:lang w:val="ru-RU"/>
        </w:rPr>
        <w:t>ДИСЦИПЛИНЫ</w:t>
      </w:r>
      <w:bookmarkEnd w:id="56"/>
      <w:bookmarkEnd w:id="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973"/>
        <w:gridCol w:w="2973"/>
      </w:tblGrid>
      <w:tr w:rsidR="009B41C2" w:rsidRPr="009B41C2" w14:paraId="044F0D35" w14:textId="77777777" w:rsidTr="009B41C2">
        <w:trPr>
          <w:trHeight w:val="519"/>
        </w:trPr>
        <w:tc>
          <w:tcPr>
            <w:tcW w:w="1912" w:type="pct"/>
            <w:vAlign w:val="center"/>
          </w:tcPr>
          <w:p w14:paraId="39543625" w14:textId="77777777" w:rsidR="000143A1" w:rsidRPr="009B41C2" w:rsidRDefault="000143A1" w:rsidP="00A75F60">
            <w:pPr>
              <w:suppressAutoHyphens/>
              <w:spacing w:line="276" w:lineRule="auto"/>
              <w:contextualSpacing/>
              <w:jc w:val="center"/>
              <w:rPr>
                <w:rFonts w:ascii="Times New Roman" w:hAnsi="Times New Roman" w:cs="Times New Roman"/>
                <w:b/>
                <w:iCs/>
                <w:sz w:val="24"/>
                <w:szCs w:val="24"/>
              </w:rPr>
            </w:pPr>
            <w:r w:rsidRPr="009B41C2">
              <w:rPr>
                <w:rFonts w:ascii="Times New Roman" w:hAnsi="Times New Roman" w:cs="Times New Roman"/>
                <w:b/>
                <w:iCs/>
                <w:sz w:val="24"/>
                <w:szCs w:val="24"/>
              </w:rPr>
              <w:t>Результаты обучения</w:t>
            </w:r>
          </w:p>
        </w:tc>
        <w:tc>
          <w:tcPr>
            <w:tcW w:w="1544" w:type="pct"/>
            <w:vAlign w:val="center"/>
          </w:tcPr>
          <w:p w14:paraId="6EADEE39" w14:textId="77777777" w:rsidR="000143A1" w:rsidRPr="009B41C2" w:rsidRDefault="000143A1" w:rsidP="00A75F60">
            <w:pPr>
              <w:suppressAutoHyphens/>
              <w:spacing w:line="276" w:lineRule="auto"/>
              <w:contextualSpacing/>
              <w:jc w:val="center"/>
              <w:rPr>
                <w:rFonts w:ascii="Times New Roman" w:hAnsi="Times New Roman" w:cs="Times New Roman"/>
                <w:b/>
                <w:iCs/>
                <w:sz w:val="24"/>
                <w:szCs w:val="24"/>
              </w:rPr>
            </w:pPr>
            <w:r w:rsidRPr="009B41C2">
              <w:rPr>
                <w:rFonts w:ascii="Times New Roman" w:hAnsi="Times New Roman" w:cs="Times New Roman"/>
                <w:b/>
                <w:iCs/>
                <w:sz w:val="24"/>
                <w:szCs w:val="24"/>
              </w:rPr>
              <w:t>Показатели освоенности компетенций</w:t>
            </w:r>
          </w:p>
        </w:tc>
        <w:tc>
          <w:tcPr>
            <w:tcW w:w="1544" w:type="pct"/>
            <w:vAlign w:val="center"/>
          </w:tcPr>
          <w:p w14:paraId="2198F72C" w14:textId="77777777" w:rsidR="000143A1" w:rsidRPr="009B41C2" w:rsidRDefault="000143A1" w:rsidP="00A75F60">
            <w:pPr>
              <w:suppressAutoHyphens/>
              <w:spacing w:line="276" w:lineRule="auto"/>
              <w:contextualSpacing/>
              <w:jc w:val="center"/>
              <w:rPr>
                <w:rFonts w:ascii="Times New Roman" w:hAnsi="Times New Roman" w:cs="Times New Roman"/>
                <w:b/>
                <w:iCs/>
                <w:sz w:val="24"/>
                <w:szCs w:val="24"/>
              </w:rPr>
            </w:pPr>
            <w:r w:rsidRPr="009B41C2">
              <w:rPr>
                <w:rFonts w:ascii="Times New Roman" w:hAnsi="Times New Roman" w:cs="Times New Roman"/>
                <w:b/>
                <w:iCs/>
                <w:sz w:val="24"/>
                <w:szCs w:val="24"/>
              </w:rPr>
              <w:t>Методы оценки</w:t>
            </w:r>
          </w:p>
        </w:tc>
      </w:tr>
      <w:tr w:rsidR="009B41C2" w:rsidRPr="009B41C2" w14:paraId="1275BE40" w14:textId="77777777" w:rsidTr="009B41C2">
        <w:trPr>
          <w:trHeight w:val="698"/>
        </w:trPr>
        <w:tc>
          <w:tcPr>
            <w:tcW w:w="1912" w:type="pct"/>
          </w:tcPr>
          <w:p w14:paraId="67BA62E6"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Знает: </w:t>
            </w:r>
          </w:p>
          <w:p w14:paraId="1A787B8B"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законодательство в области охраны труда; </w:t>
            </w:r>
          </w:p>
          <w:p w14:paraId="1B283F97"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нормативные документы по охране труда и здоровья, основы профгигиены, профсанитарные и пожаробезопасности; </w:t>
            </w:r>
          </w:p>
          <w:p w14:paraId="721C5141"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правила и нормы охраны труда, личной и производственной санитарии и противопожарной защиты; </w:t>
            </w:r>
          </w:p>
          <w:p w14:paraId="43661CCE"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правовые и организационные основы охраны труда в организации, систему мер по безопасной эксплуатации опасных производственных объектов и снижению вредного воздействия на окружающую среду, профилактические мероприятия по безопасности труда и производственной санитарии; </w:t>
            </w:r>
          </w:p>
          <w:p w14:paraId="3F6BDDC8"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возможные опасные и вредные факторы и средства защиты; </w:t>
            </w:r>
          </w:p>
          <w:p w14:paraId="2623C3C4"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категорирование производств по взрыво- и пожароопасности; </w:t>
            </w:r>
          </w:p>
          <w:p w14:paraId="451A0853"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меры предупреждения пожаров и взрывов; </w:t>
            </w:r>
          </w:p>
          <w:p w14:paraId="12BE34FE"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общие требования безопасности на территории организации и в производственных помещениях;</w:t>
            </w:r>
          </w:p>
          <w:p w14:paraId="2603A9C6"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 основные причины возникновения пожаров и взрывов; </w:t>
            </w:r>
          </w:p>
          <w:p w14:paraId="7594DEED"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особенности обеспечения безопасных условий труда на производстве;</w:t>
            </w:r>
          </w:p>
          <w:p w14:paraId="0B99F7D4" w14:textId="25763ED8"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 предельно допустимые концентрации (ПДК) и индивидуальные средства защиты;</w:t>
            </w:r>
          </w:p>
          <w:p w14:paraId="2CC5397D"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lastRenderedPageBreak/>
              <w:t xml:space="preserve">-  права и обязанности работников в области охраны труда; </w:t>
            </w:r>
          </w:p>
          <w:p w14:paraId="253B301A"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виды и правила проведения инструктажей по охране труда;</w:t>
            </w:r>
          </w:p>
          <w:p w14:paraId="6AB1180E"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правила безопасной эксплуатации установок и аппаратов; </w:t>
            </w:r>
          </w:p>
          <w:p w14:paraId="26F4BD49"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возможные последствия несоблюдения технологических процессов и производственных инструкций работниками (персоналом), фактические или потенциальные последствия собственной деятельности (или бездействия) и их влияние на уровень безопасности труда; </w:t>
            </w:r>
          </w:p>
          <w:p w14:paraId="160E5816"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принципы прогнозирования развития событий и оценки последствий при техногенных чрезвычайных ситуациях и стихийных явлениях;</w:t>
            </w:r>
          </w:p>
          <w:p w14:paraId="51F0EB73" w14:textId="32D88FAA" w:rsidR="009B41C2" w:rsidRPr="009B41C2" w:rsidRDefault="009B41C2" w:rsidP="00F3190B">
            <w:pPr>
              <w:suppressAutoHyphens/>
              <w:spacing w:line="276" w:lineRule="auto"/>
              <w:contextualSpacing/>
              <w:rPr>
                <w:rFonts w:ascii="Times New Roman" w:hAnsi="Times New Roman" w:cs="Times New Roman"/>
                <w:iCs/>
                <w:sz w:val="24"/>
                <w:szCs w:val="24"/>
              </w:rPr>
            </w:pPr>
            <w:r w:rsidRPr="009B41C2">
              <w:rPr>
                <w:rFonts w:ascii="Times New Roman" w:hAnsi="Times New Roman" w:cs="Times New Roman"/>
                <w:bCs/>
                <w:iCs/>
                <w:sz w:val="24"/>
                <w:szCs w:val="24"/>
              </w:rPr>
              <w:t xml:space="preserve">-  средства и методы повышения безопасности технических средств и технологических процессов. </w:t>
            </w:r>
          </w:p>
        </w:tc>
        <w:tc>
          <w:tcPr>
            <w:tcW w:w="1544" w:type="pct"/>
            <w:tcBorders>
              <w:top w:val="single" w:sz="4" w:space="0" w:color="auto"/>
              <w:left w:val="single" w:sz="4" w:space="0" w:color="auto"/>
              <w:bottom w:val="single" w:sz="4" w:space="0" w:color="auto"/>
              <w:right w:val="single" w:sz="4" w:space="0" w:color="auto"/>
            </w:tcBorders>
          </w:tcPr>
          <w:p w14:paraId="7B00D99F" w14:textId="08D8F721" w:rsidR="00A85D3F" w:rsidRDefault="00A85D3F" w:rsidP="009B41C2">
            <w:pPr>
              <w:suppressAutoHyphens/>
              <w:spacing w:line="276" w:lineRule="auto"/>
              <w:contextualSpacing/>
              <w:rPr>
                <w:rFonts w:ascii="Times New Roman" w:hAnsi="Times New Roman" w:cs="Times New Roman"/>
                <w:iCs/>
                <w:sz w:val="24"/>
                <w:szCs w:val="24"/>
              </w:rPr>
            </w:pPr>
            <w:r>
              <w:rPr>
                <w:rFonts w:ascii="Times New Roman" w:hAnsi="Times New Roman" w:cs="Times New Roman"/>
                <w:iCs/>
                <w:sz w:val="24"/>
                <w:szCs w:val="24"/>
              </w:rPr>
              <w:lastRenderedPageBreak/>
              <w:t>н</w:t>
            </w:r>
            <w:r w:rsidR="009B41C2" w:rsidRPr="009B41C2">
              <w:rPr>
                <w:rFonts w:ascii="Times New Roman" w:hAnsi="Times New Roman" w:cs="Times New Roman"/>
                <w:iCs/>
                <w:sz w:val="24"/>
                <w:szCs w:val="24"/>
              </w:rPr>
              <w:t xml:space="preserve">аличие представлений о </w:t>
            </w:r>
            <w:r w:rsidR="009B41C2" w:rsidRPr="009B41C2">
              <w:rPr>
                <w:rFonts w:ascii="Times New Roman" w:eastAsia="Calibri" w:hAnsi="Times New Roman" w:cs="Times New Roman"/>
                <w:iCs/>
                <w:sz w:val="24"/>
                <w:szCs w:val="24"/>
              </w:rPr>
              <w:t>возможных опасных и вредных факторах и средствах защиты;</w:t>
            </w:r>
            <w:r w:rsidR="009B41C2" w:rsidRPr="009B41C2">
              <w:rPr>
                <w:rFonts w:ascii="Times New Roman" w:hAnsi="Times New Roman" w:cs="Times New Roman"/>
                <w:iCs/>
                <w:sz w:val="24"/>
                <w:szCs w:val="24"/>
              </w:rPr>
              <w:t xml:space="preserve"> демонстрация понимания значимости </w:t>
            </w:r>
            <w:r w:rsidR="009B41C2" w:rsidRPr="009B41C2">
              <w:rPr>
                <w:rFonts w:ascii="Times New Roman" w:eastAsia="Calibri" w:hAnsi="Times New Roman" w:cs="Times New Roman"/>
                <w:iCs/>
                <w:sz w:val="24"/>
                <w:szCs w:val="24"/>
              </w:rPr>
              <w:t xml:space="preserve">прав и обязанностей работников в области охраны труда; </w:t>
            </w:r>
            <w:r w:rsidR="009B41C2" w:rsidRPr="009B41C2">
              <w:rPr>
                <w:rFonts w:ascii="Times New Roman" w:hAnsi="Times New Roman" w:cs="Times New Roman"/>
                <w:iCs/>
                <w:sz w:val="24"/>
                <w:szCs w:val="24"/>
              </w:rPr>
              <w:t xml:space="preserve">выбор и применение </w:t>
            </w:r>
            <w:r w:rsidR="009B41C2" w:rsidRPr="009B41C2">
              <w:rPr>
                <w:rFonts w:ascii="Times New Roman" w:eastAsia="Calibri" w:hAnsi="Times New Roman" w:cs="Times New Roman"/>
                <w:iCs/>
                <w:sz w:val="24"/>
                <w:szCs w:val="24"/>
              </w:rPr>
              <w:t>законодательств в области охраны труда</w:t>
            </w:r>
            <w:r w:rsidR="009B41C2" w:rsidRPr="009B41C2">
              <w:rPr>
                <w:rFonts w:ascii="Times New Roman" w:hAnsi="Times New Roman" w:cs="Times New Roman"/>
                <w:iCs/>
                <w:sz w:val="24"/>
                <w:szCs w:val="24"/>
              </w:rPr>
              <w:t xml:space="preserve">; </w:t>
            </w:r>
          </w:p>
          <w:p w14:paraId="22858A93" w14:textId="6A1AA4AC" w:rsidR="009B41C2" w:rsidRPr="009B41C2" w:rsidRDefault="009B41C2" w:rsidP="009B41C2">
            <w:pPr>
              <w:suppressAutoHyphens/>
              <w:spacing w:line="276" w:lineRule="auto"/>
              <w:contextualSpacing/>
              <w:rPr>
                <w:rFonts w:ascii="Times New Roman" w:hAnsi="Times New Roman" w:cs="Times New Roman"/>
                <w:iCs/>
                <w:sz w:val="24"/>
                <w:szCs w:val="24"/>
              </w:rPr>
            </w:pPr>
            <w:r w:rsidRPr="009B41C2">
              <w:rPr>
                <w:rFonts w:ascii="Times New Roman" w:hAnsi="Times New Roman" w:cs="Times New Roman"/>
                <w:iCs/>
                <w:sz w:val="24"/>
                <w:szCs w:val="24"/>
              </w:rPr>
              <w:t xml:space="preserve">оценка </w:t>
            </w:r>
            <w:r w:rsidRPr="009B41C2">
              <w:rPr>
                <w:rFonts w:ascii="Times New Roman" w:eastAsia="Calibri" w:hAnsi="Times New Roman" w:cs="Times New Roman"/>
                <w:iCs/>
                <w:sz w:val="24"/>
                <w:szCs w:val="24"/>
              </w:rPr>
              <w:t>возможных последствий несоблюдения технологических процессов и производственных инструкций работниками (персоналом)</w:t>
            </w:r>
            <w:r w:rsidRPr="009B41C2">
              <w:rPr>
                <w:rFonts w:ascii="Times New Roman" w:hAnsi="Times New Roman" w:cs="Times New Roman"/>
                <w:iCs/>
                <w:sz w:val="24"/>
                <w:szCs w:val="24"/>
              </w:rPr>
              <w:t xml:space="preserve">; </w:t>
            </w:r>
          </w:p>
        </w:tc>
        <w:tc>
          <w:tcPr>
            <w:tcW w:w="1544" w:type="pct"/>
            <w:tcBorders>
              <w:top w:val="single" w:sz="4" w:space="0" w:color="auto"/>
              <w:left w:val="single" w:sz="4" w:space="0" w:color="auto"/>
              <w:bottom w:val="single" w:sz="4" w:space="0" w:color="auto"/>
              <w:right w:val="single" w:sz="4" w:space="0" w:color="auto"/>
            </w:tcBorders>
          </w:tcPr>
          <w:p w14:paraId="718801DD" w14:textId="77777777" w:rsidR="009B41C2" w:rsidRPr="009B41C2" w:rsidRDefault="009B41C2" w:rsidP="009B41C2">
            <w:pPr>
              <w:rPr>
                <w:rFonts w:ascii="Times New Roman" w:hAnsi="Times New Roman" w:cs="Times New Roman"/>
                <w:iCs/>
                <w:sz w:val="24"/>
                <w:szCs w:val="24"/>
              </w:rPr>
            </w:pPr>
            <w:r w:rsidRPr="009B41C2">
              <w:rPr>
                <w:rFonts w:ascii="Times New Roman" w:hAnsi="Times New Roman" w:cs="Times New Roman"/>
                <w:iCs/>
                <w:sz w:val="24"/>
                <w:szCs w:val="24"/>
              </w:rPr>
              <w:t>Экспертная оценка:</w:t>
            </w:r>
          </w:p>
          <w:p w14:paraId="71209D39" w14:textId="77777777" w:rsidR="009B41C2" w:rsidRDefault="009B41C2" w:rsidP="009B41C2">
            <w:pPr>
              <w:rPr>
                <w:rFonts w:ascii="Times New Roman" w:hAnsi="Times New Roman" w:cs="Times New Roman"/>
                <w:iCs/>
                <w:sz w:val="24"/>
                <w:szCs w:val="24"/>
              </w:rPr>
            </w:pPr>
            <w:r w:rsidRPr="009B41C2">
              <w:rPr>
                <w:rFonts w:ascii="Times New Roman" w:hAnsi="Times New Roman" w:cs="Times New Roman"/>
                <w:iCs/>
                <w:sz w:val="24"/>
                <w:szCs w:val="24"/>
              </w:rPr>
              <w:t>- тестовых заданий;</w:t>
            </w:r>
          </w:p>
          <w:p w14:paraId="1EBD7D74" w14:textId="5CBA461D" w:rsidR="009B41C2" w:rsidRPr="009B41C2" w:rsidRDefault="009B41C2" w:rsidP="009B41C2">
            <w:pPr>
              <w:rPr>
                <w:rFonts w:ascii="Times New Roman" w:hAnsi="Times New Roman" w:cs="Times New Roman"/>
                <w:iCs/>
                <w:sz w:val="24"/>
                <w:szCs w:val="24"/>
              </w:rPr>
            </w:pPr>
            <w:r w:rsidRPr="009B41C2">
              <w:rPr>
                <w:rFonts w:ascii="Times New Roman" w:hAnsi="Times New Roman" w:cs="Times New Roman"/>
                <w:iCs/>
                <w:sz w:val="24"/>
                <w:szCs w:val="24"/>
              </w:rPr>
              <w:t>- устного опроса</w:t>
            </w:r>
          </w:p>
          <w:p w14:paraId="462EF4E5" w14:textId="3977E196" w:rsidR="009B41C2" w:rsidRPr="009B41C2" w:rsidRDefault="009B41C2" w:rsidP="009B41C2">
            <w:pPr>
              <w:suppressAutoHyphens/>
              <w:spacing w:line="276" w:lineRule="auto"/>
              <w:contextualSpacing/>
              <w:rPr>
                <w:rFonts w:ascii="Times New Roman" w:hAnsi="Times New Roman" w:cs="Times New Roman"/>
                <w:iCs/>
                <w:sz w:val="24"/>
                <w:szCs w:val="24"/>
              </w:rPr>
            </w:pPr>
          </w:p>
        </w:tc>
      </w:tr>
      <w:tr w:rsidR="009B41C2" w:rsidRPr="009B41C2" w14:paraId="4F3178DE" w14:textId="77777777" w:rsidTr="009B41C2">
        <w:trPr>
          <w:trHeight w:val="698"/>
        </w:trPr>
        <w:tc>
          <w:tcPr>
            <w:tcW w:w="1912" w:type="pct"/>
          </w:tcPr>
          <w:p w14:paraId="0ADE20B8"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lastRenderedPageBreak/>
              <w:t xml:space="preserve">Умеет: </w:t>
            </w:r>
          </w:p>
          <w:p w14:paraId="0673B19C"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вести документацию установленного образца по охране труда, соблюдать сроки ее заполнения и условия хранения;</w:t>
            </w:r>
          </w:p>
          <w:p w14:paraId="1F7163B3" w14:textId="42F6A8AA"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использовать средства коллективной и индивидуальной защиты;</w:t>
            </w:r>
          </w:p>
          <w:p w14:paraId="5C0A7C14"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определять и проводить анализ опасных и вредных факторов в сфере профессиональной деятельности;</w:t>
            </w:r>
          </w:p>
          <w:p w14:paraId="1946F1FF"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оценивать состояние техники безопасности на производственном объекте;</w:t>
            </w:r>
          </w:p>
          <w:p w14:paraId="51BE783C"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xml:space="preserve">- применять безопасные приемы труда на территории </w:t>
            </w:r>
            <w:r w:rsidRPr="009B41C2">
              <w:rPr>
                <w:rFonts w:ascii="Times New Roman" w:hAnsi="Times New Roman" w:cs="Times New Roman"/>
                <w:bCs/>
                <w:iCs/>
                <w:sz w:val="24"/>
                <w:szCs w:val="24"/>
              </w:rPr>
              <w:lastRenderedPageBreak/>
              <w:t>предприятия и в производственных помещениях;</w:t>
            </w:r>
          </w:p>
          <w:p w14:paraId="13178345"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проводить специальную оценку условий труда и анализ травматизма;</w:t>
            </w:r>
          </w:p>
          <w:p w14:paraId="0813B002" w14:textId="77777777"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инструктировать подчиненных работников (персонал) по вопросам техники безопасности;</w:t>
            </w:r>
          </w:p>
          <w:p w14:paraId="7E7BF725" w14:textId="7653EA34" w:rsidR="009B41C2" w:rsidRPr="009B41C2" w:rsidRDefault="009B41C2" w:rsidP="009B41C2">
            <w:pPr>
              <w:suppressAutoHyphens/>
              <w:spacing w:line="276" w:lineRule="auto"/>
              <w:contextualSpacing/>
              <w:rPr>
                <w:rFonts w:ascii="Times New Roman" w:hAnsi="Times New Roman" w:cs="Times New Roman"/>
                <w:bCs/>
                <w:iCs/>
                <w:sz w:val="24"/>
                <w:szCs w:val="24"/>
              </w:rPr>
            </w:pPr>
            <w:r w:rsidRPr="009B41C2">
              <w:rPr>
                <w:rFonts w:ascii="Times New Roman" w:hAnsi="Times New Roman" w:cs="Times New Roman"/>
                <w:bCs/>
                <w:iCs/>
                <w:sz w:val="24"/>
                <w:szCs w:val="24"/>
              </w:rPr>
              <w:t>- соблюдать правила безопасности труда, производственной санитарии и пожарной безопасности.</w:t>
            </w:r>
          </w:p>
        </w:tc>
        <w:tc>
          <w:tcPr>
            <w:tcW w:w="1544" w:type="pct"/>
            <w:tcBorders>
              <w:top w:val="single" w:sz="4" w:space="0" w:color="auto"/>
              <w:left w:val="single" w:sz="4" w:space="0" w:color="auto"/>
              <w:bottom w:val="single" w:sz="4" w:space="0" w:color="auto"/>
              <w:right w:val="single" w:sz="4" w:space="0" w:color="auto"/>
            </w:tcBorders>
          </w:tcPr>
          <w:p w14:paraId="54F00F5A" w14:textId="77777777" w:rsidR="00A85D3F" w:rsidRDefault="009B41C2" w:rsidP="009B41C2">
            <w:pPr>
              <w:widowControl w:val="0"/>
              <w:spacing w:line="100" w:lineRule="atLeast"/>
              <w:ind w:hanging="15"/>
              <w:jc w:val="both"/>
              <w:rPr>
                <w:rFonts w:ascii="Times New Roman" w:eastAsia="Calibri" w:hAnsi="Times New Roman" w:cs="Times New Roman"/>
                <w:iCs/>
                <w:sz w:val="24"/>
                <w:szCs w:val="24"/>
              </w:rPr>
            </w:pPr>
            <w:r w:rsidRPr="009B41C2">
              <w:rPr>
                <w:rFonts w:ascii="Times New Roman" w:eastAsia="Calibri" w:hAnsi="Times New Roman" w:cs="Times New Roman"/>
                <w:iCs/>
                <w:sz w:val="24"/>
                <w:szCs w:val="24"/>
              </w:rPr>
              <w:lastRenderedPageBreak/>
              <w:t xml:space="preserve">умение инструктировать подчиненных работников (персонал) по вопросам техники безопасности; </w:t>
            </w:r>
          </w:p>
          <w:p w14:paraId="1258E3A4" w14:textId="17330C7F" w:rsidR="009B41C2" w:rsidRPr="009B41C2" w:rsidRDefault="00A85D3F" w:rsidP="009B41C2">
            <w:pPr>
              <w:widowControl w:val="0"/>
              <w:spacing w:line="100" w:lineRule="atLeast"/>
              <w:ind w:hanging="15"/>
              <w:jc w:val="both"/>
              <w:rPr>
                <w:rFonts w:ascii="Times New Roman" w:eastAsia="Calibri" w:hAnsi="Times New Roman" w:cs="Times New Roman"/>
                <w:iCs/>
                <w:sz w:val="24"/>
                <w:szCs w:val="24"/>
              </w:rPr>
            </w:pPr>
            <w:r w:rsidRPr="009B41C2">
              <w:rPr>
                <w:rFonts w:ascii="Times New Roman" w:eastAsia="Calibri" w:hAnsi="Times New Roman" w:cs="Times New Roman"/>
                <w:iCs/>
                <w:sz w:val="24"/>
                <w:szCs w:val="24"/>
              </w:rPr>
              <w:t>умение</w:t>
            </w:r>
            <w:r w:rsidR="009B41C2" w:rsidRPr="009B41C2">
              <w:rPr>
                <w:rFonts w:ascii="Times New Roman" w:eastAsia="Calibri" w:hAnsi="Times New Roman" w:cs="Times New Roman"/>
                <w:iCs/>
                <w:sz w:val="24"/>
                <w:szCs w:val="24"/>
              </w:rPr>
              <w:t xml:space="preserve"> определять и проводить анализ опасных и вредных факторов в сфере профессиональной деятельности;</w:t>
            </w:r>
          </w:p>
          <w:p w14:paraId="74C5443E" w14:textId="28B440D8" w:rsidR="009B41C2" w:rsidRPr="009B41C2" w:rsidRDefault="00A85D3F" w:rsidP="009B41C2">
            <w:pPr>
              <w:suppressAutoHyphens/>
              <w:spacing w:line="276" w:lineRule="auto"/>
              <w:contextualSpacing/>
              <w:rPr>
                <w:rFonts w:ascii="Times New Roman" w:hAnsi="Times New Roman" w:cs="Times New Roman"/>
                <w:bCs/>
                <w:iCs/>
                <w:sz w:val="24"/>
                <w:szCs w:val="24"/>
              </w:rPr>
            </w:pPr>
            <w:r w:rsidRPr="009B41C2">
              <w:rPr>
                <w:rFonts w:ascii="Times New Roman" w:eastAsia="Calibri" w:hAnsi="Times New Roman" w:cs="Times New Roman"/>
                <w:iCs/>
                <w:sz w:val="24"/>
                <w:szCs w:val="24"/>
              </w:rPr>
              <w:t>умение</w:t>
            </w:r>
            <w:r>
              <w:rPr>
                <w:rFonts w:ascii="Times New Roman" w:eastAsia="Calibri" w:hAnsi="Times New Roman" w:cs="Times New Roman"/>
                <w:iCs/>
                <w:sz w:val="24"/>
                <w:szCs w:val="24"/>
              </w:rPr>
              <w:t xml:space="preserve"> вести</w:t>
            </w:r>
            <w:r w:rsidR="009B41C2" w:rsidRPr="009B41C2">
              <w:rPr>
                <w:rFonts w:ascii="Times New Roman" w:eastAsia="Calibri" w:hAnsi="Times New Roman" w:cs="Times New Roman"/>
                <w:iCs/>
                <w:sz w:val="24"/>
                <w:szCs w:val="24"/>
              </w:rPr>
              <w:t xml:space="preserve"> документаци</w:t>
            </w:r>
            <w:r>
              <w:rPr>
                <w:rFonts w:ascii="Times New Roman" w:eastAsia="Calibri" w:hAnsi="Times New Roman" w:cs="Times New Roman"/>
                <w:iCs/>
                <w:sz w:val="24"/>
                <w:szCs w:val="24"/>
              </w:rPr>
              <w:t>ю</w:t>
            </w:r>
            <w:r w:rsidR="009B41C2" w:rsidRPr="009B41C2">
              <w:rPr>
                <w:rFonts w:ascii="Times New Roman" w:eastAsia="Calibri" w:hAnsi="Times New Roman" w:cs="Times New Roman"/>
                <w:iCs/>
                <w:sz w:val="24"/>
                <w:szCs w:val="24"/>
              </w:rPr>
              <w:t xml:space="preserve"> установленного образца по охране труда, соблюдать сроки ее заполнения и условия хранения.</w:t>
            </w:r>
          </w:p>
        </w:tc>
        <w:tc>
          <w:tcPr>
            <w:tcW w:w="1544" w:type="pct"/>
            <w:tcBorders>
              <w:top w:val="single" w:sz="4" w:space="0" w:color="auto"/>
              <w:left w:val="single" w:sz="4" w:space="0" w:color="auto"/>
              <w:bottom w:val="single" w:sz="4" w:space="0" w:color="auto"/>
              <w:right w:val="single" w:sz="4" w:space="0" w:color="auto"/>
            </w:tcBorders>
          </w:tcPr>
          <w:p w14:paraId="4ED7FDD3" w14:textId="7879ED6E" w:rsidR="009B41C2" w:rsidRPr="009B41C2" w:rsidRDefault="00A85D3F" w:rsidP="009B41C2">
            <w:pPr>
              <w:suppressAutoHyphens/>
              <w:spacing w:line="276" w:lineRule="auto"/>
              <w:contextualSpacing/>
              <w:rPr>
                <w:rFonts w:ascii="Times New Roman" w:hAnsi="Times New Roman" w:cs="Times New Roman"/>
                <w:iCs/>
                <w:sz w:val="24"/>
                <w:szCs w:val="24"/>
              </w:rPr>
            </w:pPr>
            <w:r>
              <w:rPr>
                <w:rFonts w:ascii="Times New Roman" w:hAnsi="Times New Roman" w:cs="Times New Roman"/>
                <w:iCs/>
                <w:sz w:val="24"/>
                <w:szCs w:val="24"/>
              </w:rPr>
              <w:t>н</w:t>
            </w:r>
            <w:r w:rsidR="009B41C2" w:rsidRPr="009B41C2">
              <w:rPr>
                <w:rFonts w:ascii="Times New Roman" w:hAnsi="Times New Roman" w:cs="Times New Roman"/>
                <w:iCs/>
                <w:sz w:val="24"/>
                <w:szCs w:val="24"/>
              </w:rPr>
              <w:t>аблюдение и экспертная оценка результатов выполнения практических работ</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BF6D1A" w14:textId="77777777" w:rsidR="00944F83" w:rsidRDefault="00944F83" w:rsidP="00A858FE">
      <w:r>
        <w:separator/>
      </w:r>
    </w:p>
  </w:endnote>
  <w:endnote w:type="continuationSeparator" w:id="0">
    <w:p w14:paraId="6621451C" w14:textId="77777777" w:rsidR="00944F83" w:rsidRDefault="00944F83"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286822" w14:textId="77777777" w:rsidR="00944F83" w:rsidRDefault="00944F83" w:rsidP="00A858FE">
      <w:r>
        <w:separator/>
      </w:r>
    </w:p>
  </w:footnote>
  <w:footnote w:type="continuationSeparator" w:id="0">
    <w:p w14:paraId="7BF34A6A" w14:textId="77777777" w:rsidR="00944F83" w:rsidRDefault="00944F83"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0A78A2" w:rsidRDefault="000A78A2">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0A78A2" w:rsidRDefault="000A78A2">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B75377"/>
    <w:multiLevelType w:val="hybridMultilevel"/>
    <w:tmpl w:val="9C109252"/>
    <w:lvl w:ilvl="0" w:tplc="FC584AF6">
      <w:start w:val="1"/>
      <w:numFmt w:val="decimal"/>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C970249"/>
    <w:multiLevelType w:val="hybridMultilevel"/>
    <w:tmpl w:val="8318AA9A"/>
    <w:lvl w:ilvl="0" w:tplc="5798BF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3FD"/>
    <w:multiLevelType w:val="hybridMultilevel"/>
    <w:tmpl w:val="F79A8D06"/>
    <w:lvl w:ilvl="0" w:tplc="5798BF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9"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1" w15:restartNumberingAfterBreak="0">
    <w:nsid w:val="45E17BE6"/>
    <w:multiLevelType w:val="hybridMultilevel"/>
    <w:tmpl w:val="1D0A548A"/>
    <w:lvl w:ilvl="0" w:tplc="52469678">
      <w:start w:val="1"/>
      <w:numFmt w:val="decimal"/>
      <w:lvlText w:val="%1."/>
      <w:lvlJc w:val="left"/>
      <w:pPr>
        <w:ind w:left="720" w:hanging="360"/>
      </w:pPr>
      <w:rPr>
        <w:rFonts w:eastAsia="Times New Roman"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7BE064B"/>
    <w:multiLevelType w:val="hybridMultilevel"/>
    <w:tmpl w:val="1B307CDA"/>
    <w:lvl w:ilvl="0" w:tplc="5798BF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4"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5"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0666AC4"/>
    <w:multiLevelType w:val="hybridMultilevel"/>
    <w:tmpl w:val="45986A9C"/>
    <w:lvl w:ilvl="0" w:tplc="5798BF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7"/>
  </w:num>
  <w:num w:numId="2">
    <w:abstractNumId w:val="8"/>
  </w:num>
  <w:num w:numId="3">
    <w:abstractNumId w:val="15"/>
  </w:num>
  <w:num w:numId="4">
    <w:abstractNumId w:val="9"/>
  </w:num>
  <w:num w:numId="5">
    <w:abstractNumId w:val="5"/>
  </w:num>
  <w:num w:numId="6">
    <w:abstractNumId w:val="1"/>
  </w:num>
  <w:num w:numId="7">
    <w:abstractNumId w:val="14"/>
  </w:num>
  <w:num w:numId="8">
    <w:abstractNumId w:val="3"/>
  </w:num>
  <w:num w:numId="9">
    <w:abstractNumId w:val="10"/>
  </w:num>
  <w:num w:numId="10">
    <w:abstractNumId w:val="2"/>
  </w:num>
  <w:num w:numId="11">
    <w:abstractNumId w:val="13"/>
  </w:num>
  <w:num w:numId="12">
    <w:abstractNumId w:val="19"/>
  </w:num>
  <w:num w:numId="13">
    <w:abstractNumId w:val="18"/>
  </w:num>
  <w:num w:numId="14">
    <w:abstractNumId w:val="0"/>
  </w:num>
  <w:num w:numId="15">
    <w:abstractNumId w:val="4"/>
  </w:num>
  <w:num w:numId="16">
    <w:abstractNumId w:val="11"/>
  </w:num>
  <w:num w:numId="17">
    <w:abstractNumId w:val="12"/>
  </w:num>
  <w:num w:numId="18">
    <w:abstractNumId w:val="16"/>
  </w:num>
  <w:num w:numId="19">
    <w:abstractNumId w:val="7"/>
  </w:num>
  <w:num w:numId="2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27EF3"/>
    <w:rsid w:val="000310CB"/>
    <w:rsid w:val="00034458"/>
    <w:rsid w:val="00042069"/>
    <w:rsid w:val="000615CC"/>
    <w:rsid w:val="00064407"/>
    <w:rsid w:val="0007128F"/>
    <w:rsid w:val="00083B9B"/>
    <w:rsid w:val="0008627A"/>
    <w:rsid w:val="0008639E"/>
    <w:rsid w:val="0008772C"/>
    <w:rsid w:val="00087B5D"/>
    <w:rsid w:val="00087CF5"/>
    <w:rsid w:val="000936BD"/>
    <w:rsid w:val="00095422"/>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8A2"/>
    <w:rsid w:val="000A796E"/>
    <w:rsid w:val="000B06F4"/>
    <w:rsid w:val="000B4F66"/>
    <w:rsid w:val="000B5B5D"/>
    <w:rsid w:val="000B6521"/>
    <w:rsid w:val="000B6D88"/>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15F"/>
    <w:rsid w:val="00173CD4"/>
    <w:rsid w:val="00173DEB"/>
    <w:rsid w:val="001773A8"/>
    <w:rsid w:val="00177C13"/>
    <w:rsid w:val="00180071"/>
    <w:rsid w:val="00181183"/>
    <w:rsid w:val="00183D21"/>
    <w:rsid w:val="0018446A"/>
    <w:rsid w:val="00187560"/>
    <w:rsid w:val="001944D3"/>
    <w:rsid w:val="00196996"/>
    <w:rsid w:val="00197F9A"/>
    <w:rsid w:val="001A38DD"/>
    <w:rsid w:val="001A5DA5"/>
    <w:rsid w:val="001A6B4D"/>
    <w:rsid w:val="001A723D"/>
    <w:rsid w:val="001B410D"/>
    <w:rsid w:val="001C3496"/>
    <w:rsid w:val="001C3659"/>
    <w:rsid w:val="001F3287"/>
    <w:rsid w:val="001F38D5"/>
    <w:rsid w:val="001F47BF"/>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A"/>
    <w:rsid w:val="002A538D"/>
    <w:rsid w:val="002B320D"/>
    <w:rsid w:val="002C0612"/>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6329"/>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964F2"/>
    <w:rsid w:val="003A0480"/>
    <w:rsid w:val="003A4C71"/>
    <w:rsid w:val="003A56AD"/>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69F4"/>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1A70"/>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E21B3"/>
    <w:rsid w:val="004F030E"/>
    <w:rsid w:val="004F13F1"/>
    <w:rsid w:val="004F19D7"/>
    <w:rsid w:val="004F4197"/>
    <w:rsid w:val="004F5C5E"/>
    <w:rsid w:val="004F60DA"/>
    <w:rsid w:val="00500294"/>
    <w:rsid w:val="00502E27"/>
    <w:rsid w:val="00502F97"/>
    <w:rsid w:val="005038E6"/>
    <w:rsid w:val="005052BF"/>
    <w:rsid w:val="00505834"/>
    <w:rsid w:val="005074D5"/>
    <w:rsid w:val="00514C0D"/>
    <w:rsid w:val="0051713F"/>
    <w:rsid w:val="00520A66"/>
    <w:rsid w:val="0052763B"/>
    <w:rsid w:val="00527ABA"/>
    <w:rsid w:val="00533319"/>
    <w:rsid w:val="00533582"/>
    <w:rsid w:val="00533B49"/>
    <w:rsid w:val="005373F8"/>
    <w:rsid w:val="00537C30"/>
    <w:rsid w:val="005438AD"/>
    <w:rsid w:val="00543932"/>
    <w:rsid w:val="00550283"/>
    <w:rsid w:val="005551BB"/>
    <w:rsid w:val="0055753C"/>
    <w:rsid w:val="00562CE2"/>
    <w:rsid w:val="005643D7"/>
    <w:rsid w:val="0056478F"/>
    <w:rsid w:val="005648CA"/>
    <w:rsid w:val="005714CE"/>
    <w:rsid w:val="00574913"/>
    <w:rsid w:val="00577EA6"/>
    <w:rsid w:val="0058000F"/>
    <w:rsid w:val="00583426"/>
    <w:rsid w:val="005852C3"/>
    <w:rsid w:val="00585658"/>
    <w:rsid w:val="005857F1"/>
    <w:rsid w:val="00587FF5"/>
    <w:rsid w:val="005905EF"/>
    <w:rsid w:val="00594D59"/>
    <w:rsid w:val="005A07FC"/>
    <w:rsid w:val="005A2B38"/>
    <w:rsid w:val="005B0593"/>
    <w:rsid w:val="005B2AC8"/>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3C1"/>
    <w:rsid w:val="006034DE"/>
    <w:rsid w:val="0061235E"/>
    <w:rsid w:val="00615954"/>
    <w:rsid w:val="00620976"/>
    <w:rsid w:val="006229A4"/>
    <w:rsid w:val="00622F58"/>
    <w:rsid w:val="00635015"/>
    <w:rsid w:val="00636315"/>
    <w:rsid w:val="00640C5A"/>
    <w:rsid w:val="00650455"/>
    <w:rsid w:val="00656A72"/>
    <w:rsid w:val="00661BCB"/>
    <w:rsid w:val="00663DF9"/>
    <w:rsid w:val="00665678"/>
    <w:rsid w:val="006672FE"/>
    <w:rsid w:val="006676AA"/>
    <w:rsid w:val="0067045C"/>
    <w:rsid w:val="0067255A"/>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D699B"/>
    <w:rsid w:val="006E29B8"/>
    <w:rsid w:val="006E319A"/>
    <w:rsid w:val="006E3786"/>
    <w:rsid w:val="006E5130"/>
    <w:rsid w:val="006E7FF4"/>
    <w:rsid w:val="006F0E0C"/>
    <w:rsid w:val="006F239E"/>
    <w:rsid w:val="006F7C5D"/>
    <w:rsid w:val="00701D4A"/>
    <w:rsid w:val="00706431"/>
    <w:rsid w:val="0070724D"/>
    <w:rsid w:val="0071057A"/>
    <w:rsid w:val="007112DA"/>
    <w:rsid w:val="00711ECC"/>
    <w:rsid w:val="007129CE"/>
    <w:rsid w:val="00713285"/>
    <w:rsid w:val="0072121D"/>
    <w:rsid w:val="007217B1"/>
    <w:rsid w:val="007271B7"/>
    <w:rsid w:val="007271F1"/>
    <w:rsid w:val="00731549"/>
    <w:rsid w:val="007340DE"/>
    <w:rsid w:val="00734895"/>
    <w:rsid w:val="0074040E"/>
    <w:rsid w:val="007408DC"/>
    <w:rsid w:val="00741526"/>
    <w:rsid w:val="0074288A"/>
    <w:rsid w:val="00743120"/>
    <w:rsid w:val="007438FA"/>
    <w:rsid w:val="00744FD5"/>
    <w:rsid w:val="007452B6"/>
    <w:rsid w:val="007533BF"/>
    <w:rsid w:val="0075494A"/>
    <w:rsid w:val="00754BF2"/>
    <w:rsid w:val="00761C8A"/>
    <w:rsid w:val="00762720"/>
    <w:rsid w:val="0076514F"/>
    <w:rsid w:val="007661E7"/>
    <w:rsid w:val="0077014D"/>
    <w:rsid w:val="00770390"/>
    <w:rsid w:val="007730F8"/>
    <w:rsid w:val="00774C93"/>
    <w:rsid w:val="00774CB0"/>
    <w:rsid w:val="00780DA7"/>
    <w:rsid w:val="00781491"/>
    <w:rsid w:val="00782EFC"/>
    <w:rsid w:val="00783A45"/>
    <w:rsid w:val="00784B56"/>
    <w:rsid w:val="00785307"/>
    <w:rsid w:val="007863C1"/>
    <w:rsid w:val="007900D3"/>
    <w:rsid w:val="007A00DC"/>
    <w:rsid w:val="007A1BB6"/>
    <w:rsid w:val="007A233F"/>
    <w:rsid w:val="007A5964"/>
    <w:rsid w:val="007A5D5B"/>
    <w:rsid w:val="007A696F"/>
    <w:rsid w:val="007B0B1F"/>
    <w:rsid w:val="007B0D1E"/>
    <w:rsid w:val="007B344B"/>
    <w:rsid w:val="007B3ACD"/>
    <w:rsid w:val="007B4E02"/>
    <w:rsid w:val="007B5CC1"/>
    <w:rsid w:val="007B5DA7"/>
    <w:rsid w:val="007B619A"/>
    <w:rsid w:val="007B65C6"/>
    <w:rsid w:val="007B6DA2"/>
    <w:rsid w:val="007B7911"/>
    <w:rsid w:val="007C63D0"/>
    <w:rsid w:val="007D050C"/>
    <w:rsid w:val="007D0C4C"/>
    <w:rsid w:val="007D0D8C"/>
    <w:rsid w:val="007D2E71"/>
    <w:rsid w:val="007D4E5D"/>
    <w:rsid w:val="007D61D3"/>
    <w:rsid w:val="007D6204"/>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453F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A6D0E"/>
    <w:rsid w:val="008B7222"/>
    <w:rsid w:val="008C3C0E"/>
    <w:rsid w:val="008D00EF"/>
    <w:rsid w:val="008E19E9"/>
    <w:rsid w:val="008E329E"/>
    <w:rsid w:val="008E444A"/>
    <w:rsid w:val="008E712C"/>
    <w:rsid w:val="008E7C9D"/>
    <w:rsid w:val="008E7D5B"/>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4F83"/>
    <w:rsid w:val="00946EA9"/>
    <w:rsid w:val="00951D9B"/>
    <w:rsid w:val="009559C1"/>
    <w:rsid w:val="00955D56"/>
    <w:rsid w:val="0095653B"/>
    <w:rsid w:val="00956668"/>
    <w:rsid w:val="00957653"/>
    <w:rsid w:val="00957D04"/>
    <w:rsid w:val="00962AFE"/>
    <w:rsid w:val="009644CA"/>
    <w:rsid w:val="009661C0"/>
    <w:rsid w:val="00977213"/>
    <w:rsid w:val="00985111"/>
    <w:rsid w:val="00985130"/>
    <w:rsid w:val="00986EEC"/>
    <w:rsid w:val="00987700"/>
    <w:rsid w:val="00987E61"/>
    <w:rsid w:val="00990BCD"/>
    <w:rsid w:val="009A0AAA"/>
    <w:rsid w:val="009A1DFB"/>
    <w:rsid w:val="009A4D9F"/>
    <w:rsid w:val="009B41C2"/>
    <w:rsid w:val="009B6A77"/>
    <w:rsid w:val="009B7136"/>
    <w:rsid w:val="009C121E"/>
    <w:rsid w:val="009C2C4C"/>
    <w:rsid w:val="009C571D"/>
    <w:rsid w:val="009C5AF6"/>
    <w:rsid w:val="009D709B"/>
    <w:rsid w:val="009E44E8"/>
    <w:rsid w:val="009E57EA"/>
    <w:rsid w:val="009F6FDA"/>
    <w:rsid w:val="00A0276D"/>
    <w:rsid w:val="00A03A42"/>
    <w:rsid w:val="00A055DC"/>
    <w:rsid w:val="00A06CD6"/>
    <w:rsid w:val="00A07404"/>
    <w:rsid w:val="00A10B16"/>
    <w:rsid w:val="00A10FBD"/>
    <w:rsid w:val="00A12848"/>
    <w:rsid w:val="00A12CBE"/>
    <w:rsid w:val="00A17125"/>
    <w:rsid w:val="00A20347"/>
    <w:rsid w:val="00A20D36"/>
    <w:rsid w:val="00A21466"/>
    <w:rsid w:val="00A21972"/>
    <w:rsid w:val="00A21A63"/>
    <w:rsid w:val="00A324EB"/>
    <w:rsid w:val="00A33D52"/>
    <w:rsid w:val="00A3570A"/>
    <w:rsid w:val="00A37E46"/>
    <w:rsid w:val="00A41920"/>
    <w:rsid w:val="00A43059"/>
    <w:rsid w:val="00A54E6F"/>
    <w:rsid w:val="00A55A51"/>
    <w:rsid w:val="00A62763"/>
    <w:rsid w:val="00A63431"/>
    <w:rsid w:val="00A6653D"/>
    <w:rsid w:val="00A679AA"/>
    <w:rsid w:val="00A71768"/>
    <w:rsid w:val="00A73A61"/>
    <w:rsid w:val="00A75F60"/>
    <w:rsid w:val="00A77FF8"/>
    <w:rsid w:val="00A858FE"/>
    <w:rsid w:val="00A85D3F"/>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75F"/>
    <w:rsid w:val="00AE6F05"/>
    <w:rsid w:val="00AF28AC"/>
    <w:rsid w:val="00AF2BD9"/>
    <w:rsid w:val="00B00589"/>
    <w:rsid w:val="00B00D17"/>
    <w:rsid w:val="00B01238"/>
    <w:rsid w:val="00B04261"/>
    <w:rsid w:val="00B049BF"/>
    <w:rsid w:val="00B063BF"/>
    <w:rsid w:val="00B0786A"/>
    <w:rsid w:val="00B07A59"/>
    <w:rsid w:val="00B115E3"/>
    <w:rsid w:val="00B15148"/>
    <w:rsid w:val="00B20A56"/>
    <w:rsid w:val="00B21841"/>
    <w:rsid w:val="00B25BC4"/>
    <w:rsid w:val="00B26A2D"/>
    <w:rsid w:val="00B32968"/>
    <w:rsid w:val="00B4086B"/>
    <w:rsid w:val="00B421C2"/>
    <w:rsid w:val="00B432BF"/>
    <w:rsid w:val="00B4535B"/>
    <w:rsid w:val="00B47A03"/>
    <w:rsid w:val="00B50977"/>
    <w:rsid w:val="00B54813"/>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365F"/>
    <w:rsid w:val="00B96F11"/>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553BA"/>
    <w:rsid w:val="00C632F2"/>
    <w:rsid w:val="00C63897"/>
    <w:rsid w:val="00C64571"/>
    <w:rsid w:val="00C7085A"/>
    <w:rsid w:val="00C712C3"/>
    <w:rsid w:val="00C7352F"/>
    <w:rsid w:val="00C743DA"/>
    <w:rsid w:val="00C7536E"/>
    <w:rsid w:val="00C809CD"/>
    <w:rsid w:val="00C81E65"/>
    <w:rsid w:val="00C83797"/>
    <w:rsid w:val="00C87179"/>
    <w:rsid w:val="00C878C8"/>
    <w:rsid w:val="00C95467"/>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6112"/>
    <w:rsid w:val="00D170EC"/>
    <w:rsid w:val="00D21459"/>
    <w:rsid w:val="00D22BDC"/>
    <w:rsid w:val="00D234A7"/>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32C"/>
    <w:rsid w:val="00D91ADA"/>
    <w:rsid w:val="00D93919"/>
    <w:rsid w:val="00D94E86"/>
    <w:rsid w:val="00DA0089"/>
    <w:rsid w:val="00DA263A"/>
    <w:rsid w:val="00DA2D6C"/>
    <w:rsid w:val="00DA7D58"/>
    <w:rsid w:val="00DB7055"/>
    <w:rsid w:val="00DC04A7"/>
    <w:rsid w:val="00DC1794"/>
    <w:rsid w:val="00DC33AA"/>
    <w:rsid w:val="00DC428B"/>
    <w:rsid w:val="00DC6D32"/>
    <w:rsid w:val="00DD00E4"/>
    <w:rsid w:val="00DD047D"/>
    <w:rsid w:val="00DD0B43"/>
    <w:rsid w:val="00DD0E74"/>
    <w:rsid w:val="00DD4397"/>
    <w:rsid w:val="00DD4416"/>
    <w:rsid w:val="00DE1FCA"/>
    <w:rsid w:val="00DE3D24"/>
    <w:rsid w:val="00DE69B6"/>
    <w:rsid w:val="00DE7355"/>
    <w:rsid w:val="00DE7ABE"/>
    <w:rsid w:val="00DF064B"/>
    <w:rsid w:val="00DF068E"/>
    <w:rsid w:val="00DF0A07"/>
    <w:rsid w:val="00DF1EFC"/>
    <w:rsid w:val="00DF5A57"/>
    <w:rsid w:val="00DF5FAC"/>
    <w:rsid w:val="00E01C42"/>
    <w:rsid w:val="00E0204B"/>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5363"/>
    <w:rsid w:val="00E5788D"/>
    <w:rsid w:val="00E57C3A"/>
    <w:rsid w:val="00E6032F"/>
    <w:rsid w:val="00E611A4"/>
    <w:rsid w:val="00E62D19"/>
    <w:rsid w:val="00E6379F"/>
    <w:rsid w:val="00E71284"/>
    <w:rsid w:val="00E738DD"/>
    <w:rsid w:val="00E7530E"/>
    <w:rsid w:val="00E759C8"/>
    <w:rsid w:val="00E765B1"/>
    <w:rsid w:val="00E810A5"/>
    <w:rsid w:val="00E81A19"/>
    <w:rsid w:val="00E82BD5"/>
    <w:rsid w:val="00E91799"/>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880"/>
    <w:rsid w:val="00ED6170"/>
    <w:rsid w:val="00EE0DFF"/>
    <w:rsid w:val="00EE625F"/>
    <w:rsid w:val="00EE7ED0"/>
    <w:rsid w:val="00EF00AF"/>
    <w:rsid w:val="00EF06CF"/>
    <w:rsid w:val="00EF09B2"/>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213A"/>
    <w:rsid w:val="00F245D0"/>
    <w:rsid w:val="00F3190B"/>
    <w:rsid w:val="00F31A64"/>
    <w:rsid w:val="00F323B7"/>
    <w:rsid w:val="00F36E61"/>
    <w:rsid w:val="00F40FD5"/>
    <w:rsid w:val="00F42B0D"/>
    <w:rsid w:val="00F44812"/>
    <w:rsid w:val="00F44ED6"/>
    <w:rsid w:val="00F509BC"/>
    <w:rsid w:val="00F51D4D"/>
    <w:rsid w:val="00F5373D"/>
    <w:rsid w:val="00F54598"/>
    <w:rsid w:val="00F56026"/>
    <w:rsid w:val="00F62982"/>
    <w:rsid w:val="00F62DD3"/>
    <w:rsid w:val="00F63E6B"/>
    <w:rsid w:val="00F64E28"/>
    <w:rsid w:val="00F666EC"/>
    <w:rsid w:val="00F70A68"/>
    <w:rsid w:val="00F716DB"/>
    <w:rsid w:val="00F7330E"/>
    <w:rsid w:val="00F735C1"/>
    <w:rsid w:val="00F77D1D"/>
    <w:rsid w:val="00F80C94"/>
    <w:rsid w:val="00F876CD"/>
    <w:rsid w:val="00F87CCB"/>
    <w:rsid w:val="00F90EBF"/>
    <w:rsid w:val="00F92178"/>
    <w:rsid w:val="00F94F60"/>
    <w:rsid w:val="00F9569D"/>
    <w:rsid w:val="00FA67F6"/>
    <w:rsid w:val="00FA77B1"/>
    <w:rsid w:val="00FB2082"/>
    <w:rsid w:val="00FB371B"/>
    <w:rsid w:val="00FB50A0"/>
    <w:rsid w:val="00FB67C7"/>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E57B8FB0-0958-4601-8214-A61F4791B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table" w:customStyle="1" w:styleId="51">
    <w:name w:val="Сетка таблицы5"/>
    <w:basedOn w:val="a1"/>
    <w:next w:val="a3"/>
    <w:uiPriority w:val="39"/>
    <w:rsid w:val="000A78A2"/>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6566A-026A-4B5A-B59A-59FFF3B7C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15</Pages>
  <Words>3013</Words>
  <Characters>17176</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20149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5</cp:revision>
  <cp:lastPrinted>2025-10-21T07:09:00Z</cp:lastPrinted>
  <dcterms:created xsi:type="dcterms:W3CDTF">2024-10-03T13:02:00Z</dcterms:created>
  <dcterms:modified xsi:type="dcterms:W3CDTF">2026-01-27T10:33:00Z</dcterms:modified>
</cp:coreProperties>
</file>